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2B" w:rsidRPr="00B562D0" w:rsidRDefault="0098135C" w:rsidP="00B562D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562D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ВИСНОВКИ</w:t>
      </w:r>
    </w:p>
    <w:p w:rsidR="0098135C" w:rsidRPr="00B562D0" w:rsidRDefault="00B562D0" w:rsidP="00B562D0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 xml:space="preserve">ро якість освітньої діяльності </w:t>
      </w:r>
      <w:r w:rsidR="0098135C" w:rsidRPr="005A5995">
        <w:rPr>
          <w:rFonts w:ascii="Times New Roman" w:hAnsi="Times New Roman" w:cs="Times New Roman"/>
          <w:sz w:val="28"/>
          <w:szCs w:val="28"/>
          <w:u w:val="single"/>
          <w:lang w:val="uk-UA"/>
        </w:rPr>
        <w:t>Ліцею № 3 імені Лесі Українки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проведення управлінням Державної служби якості освіти у Волинській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інституційного аудиту</w:t>
      </w:r>
      <w:bookmarkStart w:id="0" w:name="_GoBack"/>
      <w:bookmarkEnd w:id="0"/>
    </w:p>
    <w:p w:rsidR="005A5995" w:rsidRDefault="005A5995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8135C" w:rsidRPr="00B562D0" w:rsidRDefault="0098135C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A59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Строки проведення аудиту:</w:t>
      </w:r>
      <w:r w:rsidRPr="00B562D0">
        <w:rPr>
          <w:rFonts w:ascii="Times New Roman" w:hAnsi="Times New Roman" w:cs="Times New Roman"/>
          <w:sz w:val="28"/>
          <w:szCs w:val="28"/>
          <w:lang w:val="uk-UA"/>
        </w:rPr>
        <w:t xml:space="preserve"> з 25 лютого до 10 березня 2026 року.</w:t>
      </w:r>
    </w:p>
    <w:p w:rsidR="005A5995" w:rsidRDefault="005A5995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8135C" w:rsidRPr="005A5995" w:rsidRDefault="0098135C" w:rsidP="005A599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A59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Джерела інформації для формування висновків: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Опитувальний аркуш керівника.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Інтерв'ю з керівником.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Інтерв'ю із заступниками керівника (5)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Інтерв'ю з психологом/соціальним педагогом (2)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Інтерв'ю з лідером учнівського самоврядування.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Спостереження за освітнім середовищем.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Спостереження за проведенням навчальних занять (кількість проведених експертною групою спостережень занять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42)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 xml:space="preserve">Анкетування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(кількість респондентів -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207)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Анкетування педагогічних праців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ників (кількість респондентів -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62)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Анкетування 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тьків (кількість респондентів -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293)</w:t>
      </w:r>
    </w:p>
    <w:p w:rsidR="0098135C" w:rsidRPr="00B562D0" w:rsidRDefault="005A5995" w:rsidP="005A599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98135C" w:rsidRPr="00B562D0">
        <w:rPr>
          <w:rFonts w:ascii="Times New Roman" w:hAnsi="Times New Roman" w:cs="Times New Roman"/>
          <w:sz w:val="28"/>
          <w:szCs w:val="28"/>
          <w:lang w:val="uk-UA"/>
        </w:rPr>
        <w:t>Вивчення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135C" w:rsidRPr="00B562D0" w:rsidRDefault="0098135C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8135C" w:rsidRPr="005A5995" w:rsidRDefault="005A5995" w:rsidP="00B562D0">
      <w:pPr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Моніторинг проводився за напрям</w:t>
      </w:r>
      <w:r w:rsidR="0098135C" w:rsidRPr="005A59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ами:</w:t>
      </w:r>
    </w:p>
    <w:p w:rsidR="0098135C" w:rsidRPr="005A5995" w:rsidRDefault="0098135C" w:rsidP="00B562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Освітнє середовище закладу освіти.</w:t>
      </w:r>
    </w:p>
    <w:p w:rsidR="0098135C" w:rsidRPr="005A5995" w:rsidRDefault="0098135C" w:rsidP="00B562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lang w:val="uk-UA"/>
        </w:rPr>
        <w:t>Система оцінювання результатів навчання учнів.</w:t>
      </w:r>
    </w:p>
    <w:p w:rsidR="0098135C" w:rsidRPr="005A5995" w:rsidRDefault="0098135C" w:rsidP="00B562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lang w:val="uk-UA"/>
        </w:rPr>
        <w:t>Педагогічна діяльність педагогічних працівників закладу освіти.</w:t>
      </w:r>
    </w:p>
    <w:p w:rsidR="0098135C" w:rsidRPr="005A5995" w:rsidRDefault="0098135C" w:rsidP="00B562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lang w:val="uk-UA"/>
        </w:rPr>
        <w:t>Управлінські процеси закладу освіти.</w:t>
      </w:r>
    </w:p>
    <w:p w:rsidR="0098135C" w:rsidRPr="00B562D0" w:rsidRDefault="0098135C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8135C" w:rsidRPr="005A5995" w:rsidRDefault="0098135C" w:rsidP="005A599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A59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Результати аудиту за напрямами:</w:t>
      </w:r>
    </w:p>
    <w:p w:rsidR="005A5995" w:rsidRDefault="005A5995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8135C" w:rsidRPr="005A5995" w:rsidRDefault="0098135C" w:rsidP="00B562D0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Освітнє середовище закладу освіти</w:t>
      </w:r>
    </w:p>
    <w:p w:rsidR="005A5995" w:rsidRPr="00B562D0" w:rsidRDefault="005A5995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4D7C91" w:rsidRPr="00B562D0" w:rsidTr="005A5995">
        <w:tc>
          <w:tcPr>
            <w:tcW w:w="6658" w:type="dxa"/>
            <w:vAlign w:val="center"/>
          </w:tcPr>
          <w:p w:rsidR="004D7C91" w:rsidRPr="005A5995" w:rsidRDefault="004D7C91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Вимога/правило:</w:t>
            </w:r>
          </w:p>
        </w:tc>
        <w:tc>
          <w:tcPr>
            <w:tcW w:w="2687" w:type="dxa"/>
            <w:vAlign w:val="center"/>
          </w:tcPr>
          <w:p w:rsidR="004D7C91" w:rsidRPr="005A5995" w:rsidRDefault="004D7C91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освітньої діяльності</w:t>
            </w:r>
          </w:p>
        </w:tc>
      </w:tr>
      <w:tr w:rsidR="004D7C91" w:rsidRPr="00B562D0" w:rsidTr="004D7C91">
        <w:tc>
          <w:tcPr>
            <w:tcW w:w="6658" w:type="dxa"/>
          </w:tcPr>
          <w:p w:rsidR="004D7C91" w:rsidRPr="00B562D0" w:rsidRDefault="004D7C91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 Забезпечення здорових, безпечних і комфортних умов навчання та праці.</w:t>
            </w:r>
          </w:p>
        </w:tc>
        <w:tc>
          <w:tcPr>
            <w:tcW w:w="2687" w:type="dxa"/>
          </w:tcPr>
          <w:p w:rsidR="004D7C91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4D7C91" w:rsidRPr="00B562D0" w:rsidTr="004D7C91">
        <w:tc>
          <w:tcPr>
            <w:tcW w:w="6658" w:type="dxa"/>
          </w:tcPr>
          <w:p w:rsidR="004D7C91" w:rsidRPr="00B562D0" w:rsidRDefault="004D7C91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 Створення освітнього середовища, вільного від будь- яких форм насильства та дискримінації.</w:t>
            </w:r>
          </w:p>
        </w:tc>
        <w:tc>
          <w:tcPr>
            <w:tcW w:w="2687" w:type="dxa"/>
          </w:tcPr>
          <w:p w:rsidR="004D7C91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4D7C91" w:rsidRPr="00B562D0" w:rsidTr="004D7C91">
        <w:tc>
          <w:tcPr>
            <w:tcW w:w="6658" w:type="dxa"/>
          </w:tcPr>
          <w:p w:rsidR="004D7C91" w:rsidRPr="00B562D0" w:rsidRDefault="004D7C91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 Формування інклюзивного, розвивального та мотивуючого до навчання освітнього простору.</w:t>
            </w:r>
          </w:p>
        </w:tc>
        <w:tc>
          <w:tcPr>
            <w:tcW w:w="2687" w:type="dxa"/>
          </w:tcPr>
          <w:p w:rsidR="004D7C91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4D7C91">
        <w:tc>
          <w:tcPr>
            <w:tcW w:w="6658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Загальний рівень за напрямом 1</w:t>
            </w:r>
          </w:p>
        </w:tc>
        <w:tc>
          <w:tcPr>
            <w:tcW w:w="2687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</w:tr>
    </w:tbl>
    <w:p w:rsidR="004D7C91" w:rsidRPr="00B562D0" w:rsidRDefault="004D7C91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562D0" w:rsidRDefault="00B562D0" w:rsidP="00B562D0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Система оцінювання результатів навчання учнів</w:t>
      </w:r>
    </w:p>
    <w:p w:rsidR="005A5995" w:rsidRPr="005A5995" w:rsidRDefault="005A5995" w:rsidP="00B562D0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B562D0" w:rsidRPr="00B562D0" w:rsidTr="005A5995">
        <w:tc>
          <w:tcPr>
            <w:tcW w:w="6658" w:type="dxa"/>
            <w:vAlign w:val="center"/>
          </w:tcPr>
          <w:p w:rsidR="00B562D0" w:rsidRPr="005A5995" w:rsidRDefault="00B562D0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Вимога/правило:</w:t>
            </w:r>
          </w:p>
        </w:tc>
        <w:tc>
          <w:tcPr>
            <w:tcW w:w="2687" w:type="dxa"/>
            <w:vAlign w:val="center"/>
          </w:tcPr>
          <w:p w:rsidR="00B562D0" w:rsidRPr="005A5995" w:rsidRDefault="00B562D0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освітньої діяльності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системи оцінювання результатів навчання учнів, яка забезпечує справедливе, неупереджене, об'єктивне та доброчесне оцінювання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системи оцінювання результатів навчання учнів на формування в учнів відповідальності за результати свого навчання, здатності до </w:t>
            </w:r>
            <w:proofErr w:type="spellStart"/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Загальний рівень за напрямом</w:t>
            </w:r>
            <w:r w:rsidRPr="005A5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2687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</w:tr>
    </w:tbl>
    <w:p w:rsidR="0098135C" w:rsidRPr="00B562D0" w:rsidRDefault="0098135C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562D0" w:rsidRPr="005A5995" w:rsidRDefault="00B562D0" w:rsidP="00B562D0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Педагогічна діяльність педагогічних працівників закладу освіти</w:t>
      </w:r>
    </w:p>
    <w:p w:rsidR="005A5995" w:rsidRPr="00B562D0" w:rsidRDefault="005A5995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B562D0" w:rsidRPr="00B562D0" w:rsidTr="005A5995">
        <w:tc>
          <w:tcPr>
            <w:tcW w:w="6658" w:type="dxa"/>
            <w:vAlign w:val="center"/>
          </w:tcPr>
          <w:p w:rsidR="00B562D0" w:rsidRPr="005A5995" w:rsidRDefault="00B562D0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Вимога/правило:</w:t>
            </w:r>
          </w:p>
        </w:tc>
        <w:tc>
          <w:tcPr>
            <w:tcW w:w="2687" w:type="dxa"/>
            <w:vAlign w:val="center"/>
          </w:tcPr>
          <w:p w:rsidR="00B562D0" w:rsidRPr="005A5995" w:rsidRDefault="00B562D0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освітньої діяльності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Налагодження співпраці з учнями, їх батьками, працівниками закладу освіти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 Організація педагогічної діяльності на засадах академічної доброчесності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Загальний рівень за напрямом </w:t>
            </w:r>
            <w:r w:rsidRPr="005A5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2687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</w:tr>
    </w:tbl>
    <w:p w:rsidR="00B562D0" w:rsidRPr="00B562D0" w:rsidRDefault="00B562D0" w:rsidP="00B562D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562D0" w:rsidRDefault="00B562D0" w:rsidP="00B562D0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A59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Управлінські процеси закладу освіти</w:t>
      </w:r>
    </w:p>
    <w:p w:rsidR="005A5995" w:rsidRPr="005A5995" w:rsidRDefault="005A5995" w:rsidP="00B562D0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B562D0" w:rsidRPr="00B562D0" w:rsidTr="005A5995">
        <w:tc>
          <w:tcPr>
            <w:tcW w:w="6658" w:type="dxa"/>
            <w:vAlign w:val="center"/>
          </w:tcPr>
          <w:p w:rsidR="00B562D0" w:rsidRPr="005A5995" w:rsidRDefault="00B562D0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Вимога/правило:</w:t>
            </w:r>
          </w:p>
        </w:tc>
        <w:tc>
          <w:tcPr>
            <w:tcW w:w="2687" w:type="dxa"/>
            <w:vAlign w:val="center"/>
          </w:tcPr>
          <w:p w:rsidR="00B562D0" w:rsidRPr="005A5995" w:rsidRDefault="00B562D0" w:rsidP="005A59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освітньої діяльності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стратегії розвитку та системи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діяльності закладу, моніторинг виконання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поставлених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завдань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 Формування відносин довіри, прозорості, дотримання етичних норм.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4.3. 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4.4. Організація освітнього процесу на засадах </w:t>
            </w:r>
            <w:proofErr w:type="spellStart"/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людиноцентризму</w:t>
            </w:r>
            <w:proofErr w:type="spellEnd"/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4.5. Формування та забезпечення реалізації політики академічної доброчесності.</w:t>
            </w:r>
          </w:p>
        </w:tc>
        <w:tc>
          <w:tcPr>
            <w:tcW w:w="2687" w:type="dxa"/>
          </w:tcPr>
          <w:p w:rsidR="00B562D0" w:rsidRPr="00B562D0" w:rsidRDefault="00B562D0" w:rsidP="00B562D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</w:tr>
      <w:tr w:rsidR="00B562D0" w:rsidRPr="00B562D0" w:rsidTr="00525794">
        <w:tc>
          <w:tcPr>
            <w:tcW w:w="6658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Загальний рівень за напрямом </w:t>
            </w:r>
            <w:r w:rsidRPr="005A5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2687" w:type="dxa"/>
          </w:tcPr>
          <w:p w:rsidR="00B562D0" w:rsidRPr="005A5995" w:rsidRDefault="00B562D0" w:rsidP="00B562D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Високий</w:t>
            </w:r>
          </w:p>
        </w:tc>
      </w:tr>
    </w:tbl>
    <w:p w:rsidR="00B562D0" w:rsidRPr="0098135C" w:rsidRDefault="00B562D0" w:rsidP="0098135C">
      <w:pPr>
        <w:rPr>
          <w:lang w:val="uk-UA"/>
        </w:rPr>
      </w:pPr>
    </w:p>
    <w:sectPr w:rsidR="00B562D0" w:rsidRPr="0098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F42"/>
    <w:multiLevelType w:val="hybridMultilevel"/>
    <w:tmpl w:val="6B086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D77"/>
    <w:multiLevelType w:val="multilevel"/>
    <w:tmpl w:val="C824BEE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5C"/>
    <w:rsid w:val="004C682B"/>
    <w:rsid w:val="004D7C91"/>
    <w:rsid w:val="005A5995"/>
    <w:rsid w:val="0098135C"/>
    <w:rsid w:val="00B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6BD"/>
  <w15:chartTrackingRefBased/>
  <w15:docId w15:val="{943A74AD-255B-45DD-8911-B233B146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C"/>
    <w:pPr>
      <w:ind w:left="720"/>
      <w:contextualSpacing/>
    </w:pPr>
  </w:style>
  <w:style w:type="table" w:styleId="a4">
    <w:name w:val="Table Grid"/>
    <w:basedOn w:val="a1"/>
    <w:uiPriority w:val="39"/>
    <w:rsid w:val="004D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2026-04-08T05:46:00Z</dcterms:created>
  <dcterms:modified xsi:type="dcterms:W3CDTF">2026-04-08T06:58:00Z</dcterms:modified>
</cp:coreProperties>
</file>