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ind w:left="0"/>
        <w:rPr>
          <w:sz w:val="2"/>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62"/>
        <w:gridCol w:w="4528"/>
      </w:tblGrid>
      <w:tr>
        <w:trPr>
          <w:trHeight w:val="1916" w:hRule="atLeast"/>
        </w:trPr>
        <w:tc>
          <w:tcPr>
            <w:tcW w:w="5162" w:type="dxa"/>
          </w:tcPr>
          <w:p>
            <w:pPr>
              <w:pStyle w:val="TableParagraph"/>
              <w:spacing w:line="308" w:lineRule="exact"/>
              <w:rPr>
                <w:sz w:val="28"/>
              </w:rPr>
            </w:pPr>
            <w:r>
              <w:rPr>
                <w:spacing w:val="-2"/>
                <w:sz w:val="28"/>
              </w:rPr>
              <w:t>ПОГОДЖЕНО:</w:t>
            </w:r>
          </w:p>
          <w:p>
            <w:pPr>
              <w:pStyle w:val="TableParagraph"/>
              <w:ind w:right="491"/>
              <w:rPr>
                <w:sz w:val="28"/>
              </w:rPr>
            </w:pPr>
            <w:r>
              <w:rPr>
                <w:sz w:val="28"/>
              </w:rPr>
              <w:t>Голова</w:t>
            </w:r>
            <w:r>
              <w:rPr>
                <w:spacing w:val="-18"/>
                <w:sz w:val="28"/>
              </w:rPr>
              <w:t> </w:t>
            </w:r>
            <w:r>
              <w:rPr>
                <w:sz w:val="28"/>
              </w:rPr>
              <w:t>профспілкового</w:t>
            </w:r>
            <w:r>
              <w:rPr>
                <w:spacing w:val="-17"/>
                <w:sz w:val="28"/>
              </w:rPr>
              <w:t> </w:t>
            </w:r>
            <w:r>
              <w:rPr>
                <w:sz w:val="28"/>
              </w:rPr>
              <w:t>комітету Ліцею №3 імені Лесі Українки</w:t>
            </w:r>
          </w:p>
          <w:p>
            <w:pPr>
              <w:pStyle w:val="TableParagraph"/>
              <w:tabs>
                <w:tab w:pos="1308" w:val="left" w:leader="none"/>
              </w:tabs>
              <w:spacing w:line="321" w:lineRule="exact"/>
              <w:rPr>
                <w:sz w:val="28"/>
              </w:rPr>
            </w:pPr>
            <w:r>
              <w:rPr>
                <w:sz w:val="28"/>
                <w:u w:val="single"/>
              </w:rPr>
              <w:tab/>
            </w:r>
            <w:r>
              <w:rPr>
                <w:sz w:val="28"/>
              </w:rPr>
              <w:t>Оксана</w:t>
            </w:r>
            <w:r>
              <w:rPr>
                <w:spacing w:val="-7"/>
                <w:sz w:val="28"/>
              </w:rPr>
              <w:t> </w:t>
            </w:r>
            <w:r>
              <w:rPr>
                <w:spacing w:val="-2"/>
                <w:sz w:val="28"/>
              </w:rPr>
              <w:t>КОЦЮБЧИК</w:t>
            </w:r>
          </w:p>
          <w:p>
            <w:pPr>
              <w:pStyle w:val="TableParagraph"/>
              <w:rPr>
                <w:sz w:val="28"/>
              </w:rPr>
            </w:pPr>
            <w:r>
              <w:rPr>
                <w:sz w:val="28"/>
              </w:rPr>
              <w:t>«</w:t>
            </w:r>
            <w:r>
              <w:rPr>
                <w:spacing w:val="-8"/>
                <w:sz w:val="28"/>
              </w:rPr>
              <w:t> </w:t>
            </w:r>
            <w:r>
              <w:rPr>
                <w:sz w:val="28"/>
                <w:u w:val="single"/>
              </w:rPr>
              <w:t>10</w:t>
            </w:r>
            <w:r>
              <w:rPr>
                <w:spacing w:val="2"/>
                <w:sz w:val="28"/>
              </w:rPr>
              <w:t> </w:t>
            </w:r>
            <w:r>
              <w:rPr>
                <w:sz w:val="28"/>
              </w:rPr>
              <w:t>»</w:t>
            </w:r>
            <w:r>
              <w:rPr>
                <w:spacing w:val="-7"/>
                <w:sz w:val="28"/>
              </w:rPr>
              <w:t> </w:t>
            </w:r>
            <w:r>
              <w:rPr>
                <w:sz w:val="28"/>
                <w:u w:val="single"/>
              </w:rPr>
              <w:t>жовтня</w:t>
            </w:r>
            <w:r>
              <w:rPr>
                <w:spacing w:val="-2"/>
                <w:sz w:val="28"/>
              </w:rPr>
              <w:t> </w:t>
            </w:r>
            <w:r>
              <w:rPr>
                <w:sz w:val="28"/>
              </w:rPr>
              <w:t>2020</w:t>
            </w:r>
            <w:r>
              <w:rPr>
                <w:spacing w:val="-3"/>
                <w:sz w:val="28"/>
              </w:rPr>
              <w:t> </w:t>
            </w:r>
            <w:r>
              <w:rPr>
                <w:spacing w:val="-10"/>
                <w:sz w:val="28"/>
              </w:rPr>
              <w:t>р</w:t>
            </w:r>
          </w:p>
        </w:tc>
        <w:tc>
          <w:tcPr>
            <w:tcW w:w="4528" w:type="dxa"/>
          </w:tcPr>
          <w:p>
            <w:pPr>
              <w:pStyle w:val="TableParagraph"/>
              <w:spacing w:line="308" w:lineRule="exact"/>
              <w:ind w:left="1192"/>
              <w:rPr>
                <w:sz w:val="28"/>
              </w:rPr>
            </w:pPr>
            <w:r>
              <w:rPr>
                <w:spacing w:val="-2"/>
                <w:sz w:val="28"/>
              </w:rPr>
              <w:t>ЗАТВЕРДЖЕНО</w:t>
            </w:r>
          </w:p>
          <w:p>
            <w:pPr>
              <w:pStyle w:val="TableParagraph"/>
              <w:ind w:left="1226" w:right="741" w:hanging="10"/>
              <w:rPr>
                <w:sz w:val="28"/>
              </w:rPr>
            </w:pPr>
            <w:r>
              <w:rPr>
                <w:sz w:val="28"/>
              </w:rPr>
              <w:t>Рішення</w:t>
            </w:r>
            <w:r>
              <w:rPr>
                <w:spacing w:val="-18"/>
                <w:sz w:val="28"/>
              </w:rPr>
              <w:t> </w:t>
            </w:r>
            <w:r>
              <w:rPr>
                <w:sz w:val="28"/>
              </w:rPr>
              <w:t>педагогічної ради від 10 жовтня</w:t>
            </w:r>
          </w:p>
          <w:p>
            <w:pPr>
              <w:pStyle w:val="TableParagraph"/>
              <w:ind w:left="1255" w:hanging="29"/>
              <w:rPr>
                <w:sz w:val="28"/>
              </w:rPr>
            </w:pPr>
            <w:r>
              <w:rPr>
                <w:sz w:val="28"/>
              </w:rPr>
              <w:t>2020</w:t>
            </w:r>
            <w:r>
              <w:rPr>
                <w:spacing w:val="-12"/>
                <w:sz w:val="28"/>
              </w:rPr>
              <w:t> </w:t>
            </w:r>
            <w:r>
              <w:rPr>
                <w:sz w:val="28"/>
              </w:rPr>
              <w:t>року</w:t>
            </w:r>
            <w:r>
              <w:rPr>
                <w:spacing w:val="-12"/>
                <w:sz w:val="28"/>
              </w:rPr>
              <w:t> </w:t>
            </w:r>
            <w:r>
              <w:rPr>
                <w:sz w:val="28"/>
              </w:rPr>
              <w:t>Протокол</w:t>
            </w:r>
            <w:r>
              <w:rPr>
                <w:spacing w:val="-8"/>
                <w:sz w:val="28"/>
              </w:rPr>
              <w:t> </w:t>
            </w:r>
            <w:r>
              <w:rPr>
                <w:sz w:val="28"/>
              </w:rPr>
              <w:t>№</w:t>
            </w:r>
            <w:r>
              <w:rPr>
                <w:spacing w:val="-13"/>
                <w:sz w:val="28"/>
              </w:rPr>
              <w:t> </w:t>
            </w:r>
            <w:r>
              <w:rPr>
                <w:sz w:val="28"/>
              </w:rPr>
              <w:t>1 Директор ліцею</w:t>
            </w:r>
          </w:p>
          <w:p>
            <w:pPr>
              <w:pStyle w:val="TableParagraph"/>
              <w:tabs>
                <w:tab w:pos="4543" w:val="left" w:leader="none"/>
              </w:tabs>
              <w:spacing w:line="301" w:lineRule="exact"/>
              <w:ind w:left="1274" w:right="-29"/>
              <w:rPr>
                <w:sz w:val="28"/>
              </w:rPr>
            </w:pPr>
            <w:r>
              <w:rPr>
                <w:sz w:val="28"/>
              </w:rPr>
              <w:t>Василь</w:t>
            </w:r>
            <w:r>
              <w:rPr>
                <w:spacing w:val="-16"/>
                <w:sz w:val="28"/>
              </w:rPr>
              <w:t> </w:t>
            </w:r>
            <w:r>
              <w:rPr>
                <w:spacing w:val="-2"/>
                <w:sz w:val="28"/>
              </w:rPr>
              <w:t>ОКСЕНТЮК</w:t>
            </w:r>
            <w:r>
              <w:rPr>
                <w:sz w:val="28"/>
                <w:u w:val="single"/>
              </w:rPr>
              <w:tab/>
            </w:r>
          </w:p>
        </w:tc>
      </w:tr>
    </w:tbl>
    <w:p>
      <w:pPr>
        <w:pStyle w:val="BodyText"/>
        <w:ind w:left="0"/>
      </w:pPr>
    </w:p>
    <w:p>
      <w:pPr>
        <w:pStyle w:val="BodyText"/>
        <w:spacing w:before="34"/>
        <w:ind w:left="0"/>
      </w:pPr>
    </w:p>
    <w:p>
      <w:pPr>
        <w:pStyle w:val="Title"/>
      </w:pPr>
      <w:r>
        <w:rPr>
          <w:spacing w:val="-2"/>
        </w:rPr>
        <w:t>ПОЛОЖЕННЯ</w:t>
      </w:r>
    </w:p>
    <w:p>
      <w:pPr>
        <w:pStyle w:val="BodyText"/>
        <w:spacing w:before="19"/>
        <w:ind w:left="0" w:right="11"/>
        <w:jc w:val="center"/>
      </w:pPr>
      <w:r>
        <w:rPr/>
        <w:t>про</w:t>
      </w:r>
      <w:r>
        <w:rPr>
          <w:spacing w:val="-6"/>
        </w:rPr>
        <w:t> </w:t>
      </w:r>
      <w:r>
        <w:rPr/>
        <w:t>порядок</w:t>
      </w:r>
      <w:r>
        <w:rPr>
          <w:spacing w:val="-5"/>
        </w:rPr>
        <w:t> </w:t>
      </w:r>
      <w:r>
        <w:rPr/>
        <w:t>надання</w:t>
      </w:r>
      <w:r>
        <w:rPr>
          <w:spacing w:val="-4"/>
        </w:rPr>
        <w:t> </w:t>
      </w:r>
      <w:r>
        <w:rPr/>
        <w:t>щорічної</w:t>
      </w:r>
      <w:r>
        <w:rPr>
          <w:spacing w:val="-10"/>
        </w:rPr>
        <w:t> </w:t>
      </w:r>
      <w:r>
        <w:rPr/>
        <w:t>грошової</w:t>
      </w:r>
      <w:r>
        <w:rPr>
          <w:spacing w:val="-10"/>
        </w:rPr>
        <w:t> </w:t>
      </w:r>
      <w:r>
        <w:rPr>
          <w:spacing w:val="-2"/>
        </w:rPr>
        <w:t>винагороди</w:t>
      </w:r>
    </w:p>
    <w:p>
      <w:pPr>
        <w:pStyle w:val="BodyText"/>
        <w:spacing w:before="24"/>
        <w:ind w:left="3" w:right="11"/>
        <w:jc w:val="center"/>
      </w:pPr>
      <w:r>
        <w:rPr/>
        <w:t>педагогічним</w:t>
      </w:r>
      <w:r>
        <w:rPr>
          <w:spacing w:val="-8"/>
        </w:rPr>
        <w:t> </w:t>
      </w:r>
      <w:r>
        <w:rPr/>
        <w:t>працівникам</w:t>
      </w:r>
      <w:r>
        <w:rPr>
          <w:spacing w:val="-3"/>
        </w:rPr>
        <w:t> </w:t>
      </w:r>
      <w:r>
        <w:rPr/>
        <w:t>Ліцею</w:t>
      </w:r>
      <w:r>
        <w:rPr>
          <w:spacing w:val="-9"/>
        </w:rPr>
        <w:t> </w:t>
      </w:r>
      <w:r>
        <w:rPr/>
        <w:t>№3</w:t>
      </w:r>
      <w:r>
        <w:rPr>
          <w:spacing w:val="-4"/>
        </w:rPr>
        <w:t> </w:t>
      </w:r>
      <w:r>
        <w:rPr/>
        <w:t>імені</w:t>
      </w:r>
      <w:r>
        <w:rPr>
          <w:spacing w:val="-13"/>
        </w:rPr>
        <w:t> </w:t>
      </w:r>
      <w:r>
        <w:rPr/>
        <w:t>Лесі</w:t>
      </w:r>
      <w:r>
        <w:rPr>
          <w:spacing w:val="-12"/>
        </w:rPr>
        <w:t> </w:t>
      </w:r>
      <w:r>
        <w:rPr>
          <w:spacing w:val="-2"/>
        </w:rPr>
        <w:t>Українки</w:t>
      </w:r>
    </w:p>
    <w:p>
      <w:pPr>
        <w:pStyle w:val="BodyText"/>
        <w:spacing w:before="28"/>
        <w:ind w:left="-1" w:right="9"/>
        <w:jc w:val="center"/>
      </w:pPr>
      <w:r>
        <w:rPr/>
        <w:t>за</w:t>
      </w:r>
      <w:r>
        <w:rPr>
          <w:spacing w:val="-5"/>
        </w:rPr>
        <w:t> </w:t>
      </w:r>
      <w:r>
        <w:rPr/>
        <w:t>сумлінну</w:t>
      </w:r>
      <w:r>
        <w:rPr>
          <w:spacing w:val="-10"/>
        </w:rPr>
        <w:t> </w:t>
      </w:r>
      <w:r>
        <w:rPr/>
        <w:t>працю</w:t>
      </w:r>
      <w:r>
        <w:rPr>
          <w:spacing w:val="-4"/>
        </w:rPr>
        <w:t> </w:t>
      </w:r>
      <w:r>
        <w:rPr/>
        <w:t>і</w:t>
      </w:r>
      <w:r>
        <w:rPr>
          <w:spacing w:val="-10"/>
        </w:rPr>
        <w:t> </w:t>
      </w:r>
      <w:r>
        <w:rPr/>
        <w:t>зразкове</w:t>
      </w:r>
      <w:r>
        <w:rPr>
          <w:spacing w:val="-6"/>
        </w:rPr>
        <w:t> </w:t>
      </w:r>
      <w:r>
        <w:rPr/>
        <w:t>виконання</w:t>
      </w:r>
      <w:r>
        <w:rPr>
          <w:spacing w:val="-5"/>
        </w:rPr>
        <w:t> </w:t>
      </w:r>
      <w:r>
        <w:rPr/>
        <w:t>службових</w:t>
      </w:r>
      <w:r>
        <w:rPr>
          <w:spacing w:val="-10"/>
        </w:rPr>
        <w:t> </w:t>
      </w:r>
      <w:r>
        <w:rPr>
          <w:spacing w:val="-2"/>
        </w:rPr>
        <w:t>обов’язків</w:t>
      </w:r>
    </w:p>
    <w:p>
      <w:pPr>
        <w:pStyle w:val="BodyText"/>
        <w:spacing w:before="52"/>
        <w:ind w:left="0"/>
      </w:pPr>
    </w:p>
    <w:p>
      <w:pPr>
        <w:pStyle w:val="ListParagraph"/>
        <w:numPr>
          <w:ilvl w:val="0"/>
          <w:numId w:val="1"/>
        </w:numPr>
        <w:tabs>
          <w:tab w:pos="461" w:val="left" w:leader="none"/>
        </w:tabs>
        <w:spacing w:line="259" w:lineRule="auto" w:before="0" w:after="0"/>
        <w:ind w:left="141" w:right="139" w:firstLine="0"/>
        <w:jc w:val="both"/>
        <w:rPr>
          <w:sz w:val="28"/>
        </w:rPr>
      </w:pPr>
      <w:r>
        <w:rPr>
          <w:sz w:val="28"/>
        </w:rPr>
        <w:t>Щорічна грошова винагорода педагогічним працівникам за сумлінну працю ї зразкове виконання службових обов’язків надається відповідно до абзацу 9 ст.57 Закону України „Про освіту”, „Порядку надання щорічної грошової винагороди педагогічним працівникам навчальних закладів державної та комунальної форм власності за сумлінну працю, зразкове виконання службових обов’язків”, затвердженого постановою КМУ від 05.06.2000 р. № 898, та цього Положення.</w:t>
      </w:r>
    </w:p>
    <w:p>
      <w:pPr>
        <w:pStyle w:val="BodyText"/>
        <w:spacing w:before="21"/>
        <w:ind w:left="0"/>
      </w:pPr>
    </w:p>
    <w:p>
      <w:pPr>
        <w:pStyle w:val="ListParagraph"/>
        <w:numPr>
          <w:ilvl w:val="0"/>
          <w:numId w:val="1"/>
        </w:numPr>
        <w:tabs>
          <w:tab w:pos="447" w:val="left" w:leader="none"/>
        </w:tabs>
        <w:spacing w:line="259" w:lineRule="auto" w:before="1" w:after="0"/>
        <w:ind w:left="141" w:right="146" w:firstLine="0"/>
        <w:jc w:val="both"/>
        <w:rPr>
          <w:sz w:val="28"/>
        </w:rPr>
      </w:pPr>
      <w:r>
        <w:rPr>
          <w:sz w:val="28"/>
        </w:rPr>
        <w:t>Винагорода надається всім працівникам закладу, за виключенням працівників, які мають не зняте дисциплінарне стягнення. Цей Порядок не поширюється на педагогічних працівників , які працюють у навчальному закладі за сумісництвом.</w:t>
      </w:r>
    </w:p>
    <w:p>
      <w:pPr>
        <w:pStyle w:val="BodyText"/>
        <w:spacing w:before="27"/>
        <w:ind w:left="0"/>
      </w:pPr>
    </w:p>
    <w:p>
      <w:pPr>
        <w:pStyle w:val="ListParagraph"/>
        <w:numPr>
          <w:ilvl w:val="0"/>
          <w:numId w:val="1"/>
        </w:numPr>
        <w:tabs>
          <w:tab w:pos="514" w:val="left" w:leader="none"/>
        </w:tabs>
        <w:spacing w:line="259" w:lineRule="auto" w:before="0" w:after="0"/>
        <w:ind w:left="141" w:right="137" w:firstLine="0"/>
        <w:jc w:val="both"/>
        <w:rPr>
          <w:sz w:val="28"/>
        </w:rPr>
      </w:pPr>
      <w:r>
        <w:rPr>
          <w:sz w:val="28"/>
        </w:rPr>
        <w:t>Виплата щорічної грошової винагороди здійснюється в межах бюджетних асигнувань на оплату праці у вигляді фіксованої суми і не може перевищувати одного посадового окладу.</w:t>
      </w:r>
    </w:p>
    <w:p>
      <w:pPr>
        <w:pStyle w:val="BodyText"/>
        <w:spacing w:before="22"/>
        <w:ind w:left="0"/>
      </w:pPr>
    </w:p>
    <w:p>
      <w:pPr>
        <w:pStyle w:val="ListParagraph"/>
        <w:numPr>
          <w:ilvl w:val="0"/>
          <w:numId w:val="1"/>
        </w:numPr>
        <w:tabs>
          <w:tab w:pos="437" w:val="left" w:leader="none"/>
        </w:tabs>
        <w:spacing w:line="259" w:lineRule="auto" w:before="0" w:after="0"/>
        <w:ind w:left="141" w:right="137" w:firstLine="0"/>
        <w:jc w:val="both"/>
        <w:rPr>
          <w:sz w:val="28"/>
        </w:rPr>
      </w:pPr>
      <w:r>
        <w:rPr>
          <w:sz w:val="28"/>
        </w:rPr>
        <w:t>Виплата щорічної грошової винагороди проводиться за результатами роботи за календарний рік з урахуванням особистого вкладу кожного педагогічного працівника в загальні результати роботи.</w:t>
      </w:r>
    </w:p>
    <w:p>
      <w:pPr>
        <w:pStyle w:val="BodyText"/>
        <w:spacing w:before="27"/>
        <w:ind w:left="0"/>
      </w:pPr>
    </w:p>
    <w:p>
      <w:pPr>
        <w:pStyle w:val="ListParagraph"/>
        <w:numPr>
          <w:ilvl w:val="0"/>
          <w:numId w:val="1"/>
        </w:numPr>
        <w:tabs>
          <w:tab w:pos="475" w:val="left" w:leader="none"/>
        </w:tabs>
        <w:spacing w:line="256" w:lineRule="auto" w:before="0" w:after="0"/>
        <w:ind w:left="141" w:right="144" w:firstLine="0"/>
        <w:jc w:val="both"/>
        <w:rPr>
          <w:sz w:val="28"/>
        </w:rPr>
      </w:pPr>
      <w:r>
        <w:rPr>
          <w:sz w:val="28"/>
        </w:rPr>
        <w:t>Розмір винагороди кожному працівнику визначається на спільному засіданні керівництва закладу та профкому.</w:t>
      </w:r>
    </w:p>
    <w:p>
      <w:pPr>
        <w:pStyle w:val="BodyText"/>
        <w:spacing w:before="31"/>
        <w:ind w:left="0"/>
      </w:pPr>
    </w:p>
    <w:p>
      <w:pPr>
        <w:pStyle w:val="ListParagraph"/>
        <w:numPr>
          <w:ilvl w:val="0"/>
          <w:numId w:val="1"/>
        </w:numPr>
        <w:tabs>
          <w:tab w:pos="423" w:val="left" w:leader="none"/>
        </w:tabs>
        <w:spacing w:line="240" w:lineRule="auto" w:before="0" w:after="0"/>
        <w:ind w:left="423" w:right="0" w:hanging="282"/>
        <w:jc w:val="both"/>
        <w:rPr>
          <w:sz w:val="28"/>
        </w:rPr>
      </w:pPr>
      <w:r>
        <w:rPr>
          <w:sz w:val="28"/>
        </w:rPr>
        <w:t>При</w:t>
      </w:r>
      <w:r>
        <w:rPr>
          <w:spacing w:val="-9"/>
          <w:sz w:val="28"/>
        </w:rPr>
        <w:t> </w:t>
      </w:r>
      <w:r>
        <w:rPr>
          <w:sz w:val="28"/>
        </w:rPr>
        <w:t>визначенні</w:t>
      </w:r>
      <w:r>
        <w:rPr>
          <w:spacing w:val="-13"/>
          <w:sz w:val="28"/>
        </w:rPr>
        <w:t> </w:t>
      </w:r>
      <w:r>
        <w:rPr>
          <w:sz w:val="28"/>
        </w:rPr>
        <w:t>розміру</w:t>
      </w:r>
      <w:r>
        <w:rPr>
          <w:spacing w:val="-9"/>
          <w:sz w:val="28"/>
        </w:rPr>
        <w:t> </w:t>
      </w:r>
      <w:r>
        <w:rPr>
          <w:sz w:val="28"/>
        </w:rPr>
        <w:t>винагороди</w:t>
      </w:r>
      <w:r>
        <w:rPr>
          <w:spacing w:val="-9"/>
          <w:sz w:val="28"/>
        </w:rPr>
        <w:t> </w:t>
      </w:r>
      <w:r>
        <w:rPr>
          <w:spacing w:val="-2"/>
          <w:sz w:val="28"/>
        </w:rPr>
        <w:t>враховується:</w:t>
      </w:r>
    </w:p>
    <w:p>
      <w:pPr>
        <w:pStyle w:val="ListParagraph"/>
        <w:numPr>
          <w:ilvl w:val="1"/>
          <w:numId w:val="1"/>
        </w:numPr>
        <w:tabs>
          <w:tab w:pos="361" w:val="left" w:leader="none"/>
        </w:tabs>
        <w:spacing w:line="261" w:lineRule="auto" w:before="24" w:after="0"/>
        <w:ind w:left="141" w:right="149" w:firstLine="0"/>
        <w:jc w:val="both"/>
        <w:rPr>
          <w:sz w:val="28"/>
        </w:rPr>
      </w:pPr>
      <w:r>
        <w:rPr>
          <w:sz w:val="28"/>
        </w:rPr>
        <w:t>сумлінна праця, зразкове виконання службових обов’язків, виконання правил внутрішнього трудового розпорядку;</w:t>
      </w:r>
    </w:p>
    <w:p>
      <w:pPr>
        <w:pStyle w:val="ListParagraph"/>
        <w:numPr>
          <w:ilvl w:val="1"/>
          <w:numId w:val="1"/>
        </w:numPr>
        <w:tabs>
          <w:tab w:pos="413" w:val="left" w:leader="none"/>
        </w:tabs>
        <w:spacing w:line="259" w:lineRule="auto" w:before="0" w:after="0"/>
        <w:ind w:left="141" w:right="148" w:firstLine="0"/>
        <w:jc w:val="both"/>
        <w:rPr>
          <w:sz w:val="28"/>
        </w:rPr>
      </w:pPr>
      <w:r>
        <w:rPr>
          <w:sz w:val="28"/>
        </w:rPr>
        <w:t>прояв творчої ініціативи, впровадження передового педагогічного досвіду, інноваційних технологій, участь у фахових конкурсах, керівництво методичним підрозділом, проведення дослідно-експериментальної роботи;</w:t>
      </w:r>
    </w:p>
    <w:p>
      <w:pPr>
        <w:pStyle w:val="ListParagraph"/>
        <w:spacing w:after="0" w:line="259" w:lineRule="auto"/>
        <w:jc w:val="both"/>
        <w:rPr>
          <w:sz w:val="28"/>
        </w:rPr>
        <w:sectPr>
          <w:type w:val="continuous"/>
          <w:pgSz w:w="11910" w:h="16840"/>
          <w:pgMar w:top="1160" w:bottom="280" w:left="992" w:right="708"/>
        </w:sectPr>
      </w:pPr>
    </w:p>
    <w:p>
      <w:pPr>
        <w:pStyle w:val="ListParagraph"/>
        <w:numPr>
          <w:ilvl w:val="1"/>
          <w:numId w:val="1"/>
        </w:numPr>
        <w:tabs>
          <w:tab w:pos="423" w:val="left" w:leader="none"/>
        </w:tabs>
        <w:spacing w:line="259" w:lineRule="auto" w:before="64" w:after="0"/>
        <w:ind w:left="141" w:right="138" w:firstLine="0"/>
        <w:jc w:val="both"/>
        <w:rPr>
          <w:sz w:val="28"/>
        </w:rPr>
      </w:pPr>
      <w:r>
        <w:rPr>
          <w:sz w:val="28"/>
        </w:rPr>
        <w:t>безумовне виконання правил внутрішнього трудового розпорядку, наказів директора ліцею, висока виконавська дисципліна, відсутність обґрунтованих зауважень з боку керівництва;</w:t>
      </w:r>
    </w:p>
    <w:p>
      <w:pPr>
        <w:pStyle w:val="ListParagraph"/>
        <w:numPr>
          <w:ilvl w:val="1"/>
          <w:numId w:val="1"/>
        </w:numPr>
        <w:tabs>
          <w:tab w:pos="452" w:val="left" w:leader="none"/>
        </w:tabs>
        <w:spacing w:line="261" w:lineRule="auto" w:before="0" w:after="0"/>
        <w:ind w:left="141" w:right="153" w:firstLine="0"/>
        <w:jc w:val="both"/>
        <w:rPr>
          <w:sz w:val="28"/>
        </w:rPr>
      </w:pPr>
      <w:r>
        <w:rPr>
          <w:sz w:val="28"/>
        </w:rPr>
        <w:t>дотримання норм професійної етики, прояв поваги до колег, чуйності, толерантності, позитивний вплив на психологічний клімат в колективі;</w:t>
      </w:r>
    </w:p>
    <w:p>
      <w:pPr>
        <w:pStyle w:val="ListParagraph"/>
        <w:numPr>
          <w:ilvl w:val="1"/>
          <w:numId w:val="1"/>
        </w:numPr>
        <w:tabs>
          <w:tab w:pos="303" w:val="left" w:leader="none"/>
        </w:tabs>
        <w:spacing w:line="317" w:lineRule="exact" w:before="0" w:after="0"/>
        <w:ind w:left="303" w:right="0" w:hanging="162"/>
        <w:jc w:val="both"/>
        <w:rPr>
          <w:sz w:val="28"/>
        </w:rPr>
      </w:pPr>
      <w:r>
        <w:rPr>
          <w:sz w:val="28"/>
        </w:rPr>
        <w:t>висока</w:t>
      </w:r>
      <w:r>
        <w:rPr>
          <w:spacing w:val="-15"/>
          <w:sz w:val="28"/>
        </w:rPr>
        <w:t> </w:t>
      </w:r>
      <w:r>
        <w:rPr>
          <w:sz w:val="28"/>
        </w:rPr>
        <w:t>результативність</w:t>
      </w:r>
      <w:r>
        <w:rPr>
          <w:spacing w:val="-16"/>
          <w:sz w:val="28"/>
        </w:rPr>
        <w:t> </w:t>
      </w:r>
      <w:r>
        <w:rPr>
          <w:sz w:val="28"/>
        </w:rPr>
        <w:t>навчально-виховної</w:t>
      </w:r>
      <w:r>
        <w:rPr>
          <w:spacing w:val="-18"/>
          <w:sz w:val="28"/>
        </w:rPr>
        <w:t> </w:t>
      </w:r>
      <w:r>
        <w:rPr>
          <w:spacing w:val="-2"/>
          <w:sz w:val="28"/>
        </w:rPr>
        <w:t>роботи;</w:t>
      </w:r>
    </w:p>
    <w:p>
      <w:pPr>
        <w:pStyle w:val="ListParagraph"/>
        <w:numPr>
          <w:ilvl w:val="1"/>
          <w:numId w:val="1"/>
        </w:numPr>
        <w:tabs>
          <w:tab w:pos="365" w:val="left" w:leader="none"/>
        </w:tabs>
        <w:spacing w:line="256" w:lineRule="auto" w:before="27" w:after="0"/>
        <w:ind w:left="141" w:right="144" w:firstLine="0"/>
        <w:jc w:val="both"/>
        <w:rPr>
          <w:sz w:val="28"/>
        </w:rPr>
      </w:pPr>
      <w:r>
        <w:rPr>
          <w:sz w:val="28"/>
        </w:rPr>
        <w:t>збереження та використання навчально-матеріальної бази і технічних засобів навчання, оформлення кабінетів та майстерень, виготовлення наочності;</w:t>
      </w:r>
    </w:p>
    <w:p>
      <w:pPr>
        <w:pStyle w:val="ListParagraph"/>
        <w:numPr>
          <w:ilvl w:val="1"/>
          <w:numId w:val="1"/>
        </w:numPr>
        <w:tabs>
          <w:tab w:pos="327" w:val="left" w:leader="none"/>
        </w:tabs>
        <w:spacing w:line="261" w:lineRule="auto" w:before="2" w:after="0"/>
        <w:ind w:left="141" w:right="143" w:firstLine="0"/>
        <w:jc w:val="both"/>
        <w:rPr>
          <w:sz w:val="28"/>
        </w:rPr>
      </w:pPr>
      <w:r>
        <w:rPr>
          <w:sz w:val="28"/>
        </w:rPr>
        <w:t>проведення відкритих уроків, позакласних заходів, предметних тижнів, активна участь у методичних заходах, робота з батьками;</w:t>
      </w:r>
    </w:p>
    <w:p>
      <w:pPr>
        <w:pStyle w:val="ListParagraph"/>
        <w:numPr>
          <w:ilvl w:val="1"/>
          <w:numId w:val="1"/>
        </w:numPr>
        <w:tabs>
          <w:tab w:pos="356" w:val="left" w:leader="none"/>
        </w:tabs>
        <w:spacing w:line="261" w:lineRule="auto" w:before="0" w:after="0"/>
        <w:ind w:left="141" w:right="136" w:firstLine="0"/>
        <w:jc w:val="both"/>
        <w:rPr>
          <w:sz w:val="28"/>
        </w:rPr>
      </w:pPr>
      <w:r>
        <w:rPr>
          <w:sz w:val="28"/>
        </w:rPr>
        <w:t>додержання вимог з охорони праці та техніки безпеки, санітарно-гігієнічного </w:t>
      </w:r>
      <w:r>
        <w:rPr>
          <w:spacing w:val="-2"/>
          <w:sz w:val="28"/>
        </w:rPr>
        <w:t>режиму;</w:t>
      </w:r>
    </w:p>
    <w:p>
      <w:pPr>
        <w:pStyle w:val="ListParagraph"/>
        <w:numPr>
          <w:ilvl w:val="1"/>
          <w:numId w:val="1"/>
        </w:numPr>
        <w:tabs>
          <w:tab w:pos="317" w:val="left" w:leader="none"/>
        </w:tabs>
        <w:spacing w:line="259" w:lineRule="auto" w:before="0" w:after="0"/>
        <w:ind w:left="141" w:right="133" w:firstLine="0"/>
        <w:jc w:val="both"/>
        <w:rPr>
          <w:sz w:val="28"/>
        </w:rPr>
      </w:pPr>
      <w:r>
        <w:rPr>
          <w:sz w:val="28"/>
        </w:rPr>
        <w:t>підготовка переможців районного, обласного та всеукраїнського етапів олімпіад з базових дисциплін, конкурсів-захистів науково-дослідницьких робіт учнів - членів МАН, інших змагань та конкурсів.</w:t>
      </w:r>
    </w:p>
    <w:p>
      <w:pPr>
        <w:pStyle w:val="BodyText"/>
        <w:spacing w:before="11"/>
        <w:ind w:left="0"/>
      </w:pPr>
    </w:p>
    <w:p>
      <w:pPr>
        <w:pStyle w:val="ListParagraph"/>
        <w:numPr>
          <w:ilvl w:val="0"/>
          <w:numId w:val="1"/>
        </w:numPr>
        <w:tabs>
          <w:tab w:pos="629" w:val="left" w:leader="none"/>
        </w:tabs>
        <w:spacing w:line="261" w:lineRule="auto" w:before="1" w:after="0"/>
        <w:ind w:left="141" w:right="150" w:firstLine="0"/>
        <w:jc w:val="both"/>
        <w:rPr>
          <w:sz w:val="28"/>
        </w:rPr>
      </w:pPr>
      <w:r>
        <w:rPr>
          <w:sz w:val="28"/>
        </w:rPr>
        <w:t>Винагорода надається на підставі наказу керівника, погодженого з профспілковим органом.</w:t>
      </w:r>
    </w:p>
    <w:p>
      <w:pPr>
        <w:pStyle w:val="BodyText"/>
        <w:spacing w:before="22"/>
        <w:ind w:left="0"/>
      </w:pPr>
    </w:p>
    <w:p>
      <w:pPr>
        <w:pStyle w:val="ListParagraph"/>
        <w:numPr>
          <w:ilvl w:val="0"/>
          <w:numId w:val="1"/>
        </w:numPr>
        <w:tabs>
          <w:tab w:pos="423" w:val="left" w:leader="none"/>
        </w:tabs>
        <w:spacing w:line="240" w:lineRule="auto" w:before="0" w:after="0"/>
        <w:ind w:left="423" w:right="0" w:hanging="282"/>
        <w:jc w:val="left"/>
        <w:rPr>
          <w:sz w:val="28"/>
        </w:rPr>
      </w:pPr>
      <w:r>
        <w:rPr>
          <w:sz w:val="28"/>
        </w:rPr>
        <w:t>Розмір</w:t>
      </w:r>
      <w:r>
        <w:rPr>
          <w:spacing w:val="-9"/>
          <w:sz w:val="28"/>
        </w:rPr>
        <w:t> </w:t>
      </w:r>
      <w:r>
        <w:rPr>
          <w:sz w:val="28"/>
        </w:rPr>
        <w:t>щорічної</w:t>
      </w:r>
      <w:r>
        <w:rPr>
          <w:spacing w:val="-13"/>
          <w:sz w:val="28"/>
        </w:rPr>
        <w:t> </w:t>
      </w:r>
      <w:r>
        <w:rPr>
          <w:sz w:val="28"/>
        </w:rPr>
        <w:t>грошової</w:t>
      </w:r>
      <w:r>
        <w:rPr>
          <w:spacing w:val="-9"/>
          <w:sz w:val="28"/>
        </w:rPr>
        <w:t> </w:t>
      </w:r>
      <w:r>
        <w:rPr>
          <w:sz w:val="28"/>
        </w:rPr>
        <w:t>винагороди</w:t>
      </w:r>
      <w:r>
        <w:rPr>
          <w:spacing w:val="-4"/>
          <w:sz w:val="28"/>
        </w:rPr>
        <w:t> </w:t>
      </w:r>
      <w:r>
        <w:rPr>
          <w:sz w:val="28"/>
        </w:rPr>
        <w:t>може</w:t>
      </w:r>
      <w:r>
        <w:rPr>
          <w:spacing w:val="-7"/>
          <w:sz w:val="28"/>
        </w:rPr>
        <w:t> </w:t>
      </w:r>
      <w:r>
        <w:rPr>
          <w:sz w:val="28"/>
        </w:rPr>
        <w:t>змінюватись</w:t>
      </w:r>
      <w:r>
        <w:rPr>
          <w:spacing w:val="-11"/>
          <w:sz w:val="28"/>
        </w:rPr>
        <w:t> </w:t>
      </w:r>
      <w:r>
        <w:rPr>
          <w:spacing w:val="-4"/>
          <w:sz w:val="28"/>
        </w:rPr>
        <w:t>при:</w:t>
      </w:r>
    </w:p>
    <w:p>
      <w:pPr>
        <w:pStyle w:val="ListParagraph"/>
        <w:numPr>
          <w:ilvl w:val="1"/>
          <w:numId w:val="1"/>
        </w:numPr>
        <w:tabs>
          <w:tab w:pos="303" w:val="left" w:leader="none"/>
        </w:tabs>
        <w:spacing w:line="240" w:lineRule="auto" w:before="24" w:after="0"/>
        <w:ind w:left="303" w:right="0" w:hanging="162"/>
        <w:jc w:val="left"/>
        <w:rPr>
          <w:sz w:val="28"/>
        </w:rPr>
      </w:pPr>
      <w:r>
        <w:rPr>
          <w:sz w:val="28"/>
        </w:rPr>
        <w:t>неналежному</w:t>
      </w:r>
      <w:r>
        <w:rPr>
          <w:spacing w:val="-11"/>
          <w:sz w:val="28"/>
        </w:rPr>
        <w:t> </w:t>
      </w:r>
      <w:r>
        <w:rPr>
          <w:sz w:val="28"/>
        </w:rPr>
        <w:t>виконанні</w:t>
      </w:r>
      <w:r>
        <w:rPr>
          <w:spacing w:val="-12"/>
          <w:sz w:val="28"/>
        </w:rPr>
        <w:t> </w:t>
      </w:r>
      <w:r>
        <w:rPr>
          <w:sz w:val="28"/>
        </w:rPr>
        <w:t>посадових</w:t>
      </w:r>
      <w:r>
        <w:rPr>
          <w:spacing w:val="-10"/>
          <w:sz w:val="28"/>
        </w:rPr>
        <w:t> </w:t>
      </w:r>
      <w:r>
        <w:rPr>
          <w:spacing w:val="-2"/>
          <w:sz w:val="28"/>
        </w:rPr>
        <w:t>обов'язків;</w:t>
      </w:r>
    </w:p>
    <w:p>
      <w:pPr>
        <w:pStyle w:val="ListParagraph"/>
        <w:numPr>
          <w:ilvl w:val="1"/>
          <w:numId w:val="1"/>
        </w:numPr>
        <w:tabs>
          <w:tab w:pos="303" w:val="left" w:leader="none"/>
        </w:tabs>
        <w:spacing w:line="240" w:lineRule="auto" w:before="24" w:after="0"/>
        <w:ind w:left="303" w:right="0" w:hanging="162"/>
        <w:jc w:val="left"/>
        <w:rPr>
          <w:sz w:val="28"/>
        </w:rPr>
      </w:pPr>
      <w:r>
        <w:rPr>
          <w:sz w:val="28"/>
        </w:rPr>
        <w:t>порушенні</w:t>
      </w:r>
      <w:r>
        <w:rPr>
          <w:spacing w:val="-15"/>
          <w:sz w:val="28"/>
        </w:rPr>
        <w:t> </w:t>
      </w:r>
      <w:r>
        <w:rPr>
          <w:sz w:val="28"/>
        </w:rPr>
        <w:t>строків</w:t>
      </w:r>
      <w:r>
        <w:rPr>
          <w:spacing w:val="-8"/>
          <w:sz w:val="28"/>
        </w:rPr>
        <w:t> </w:t>
      </w:r>
      <w:r>
        <w:rPr>
          <w:sz w:val="28"/>
        </w:rPr>
        <w:t>виконання</w:t>
      </w:r>
      <w:r>
        <w:rPr>
          <w:spacing w:val="-9"/>
          <w:sz w:val="28"/>
        </w:rPr>
        <w:t> </w:t>
      </w:r>
      <w:r>
        <w:rPr>
          <w:sz w:val="28"/>
        </w:rPr>
        <w:t>наказів,</w:t>
      </w:r>
      <w:r>
        <w:rPr>
          <w:spacing w:val="-8"/>
          <w:sz w:val="28"/>
        </w:rPr>
        <w:t> </w:t>
      </w:r>
      <w:r>
        <w:rPr>
          <w:spacing w:val="-2"/>
          <w:sz w:val="28"/>
        </w:rPr>
        <w:t>завдань;</w:t>
      </w:r>
    </w:p>
    <w:p>
      <w:pPr>
        <w:pStyle w:val="ListParagraph"/>
        <w:numPr>
          <w:ilvl w:val="1"/>
          <w:numId w:val="1"/>
        </w:numPr>
        <w:tabs>
          <w:tab w:pos="443" w:val="left" w:leader="none"/>
        </w:tabs>
        <w:spacing w:line="256" w:lineRule="auto" w:before="28" w:after="0"/>
        <w:ind w:left="141" w:right="150" w:firstLine="0"/>
        <w:jc w:val="left"/>
        <w:rPr>
          <w:sz w:val="28"/>
        </w:rPr>
      </w:pPr>
      <w:r>
        <w:rPr>
          <w:sz w:val="28"/>
        </w:rPr>
        <w:t>порушенні норм чинного законодавства, трудової дисципліни, правил</w:t>
      </w:r>
      <w:r>
        <w:rPr>
          <w:spacing w:val="34"/>
          <w:sz w:val="28"/>
        </w:rPr>
        <w:t> </w:t>
      </w:r>
      <w:r>
        <w:rPr>
          <w:sz w:val="28"/>
        </w:rPr>
        <w:t>техніки безпеки, педагогічної етики;</w:t>
      </w:r>
    </w:p>
    <w:p>
      <w:pPr>
        <w:pStyle w:val="ListParagraph"/>
        <w:numPr>
          <w:ilvl w:val="1"/>
          <w:numId w:val="1"/>
        </w:numPr>
        <w:tabs>
          <w:tab w:pos="467" w:val="left" w:leader="none"/>
          <w:tab w:pos="1849" w:val="left" w:leader="none"/>
          <w:tab w:pos="3124" w:val="left" w:leader="none"/>
          <w:tab w:pos="4905" w:val="left" w:leader="none"/>
          <w:tab w:pos="6315" w:val="left" w:leader="none"/>
          <w:tab w:pos="6785" w:val="left" w:leader="none"/>
          <w:tab w:pos="8454" w:val="left" w:leader="none"/>
        </w:tabs>
        <w:spacing w:line="256" w:lineRule="auto" w:before="8" w:after="0"/>
        <w:ind w:left="141" w:right="147" w:firstLine="0"/>
        <w:jc w:val="left"/>
        <w:rPr>
          <w:sz w:val="28"/>
        </w:rPr>
      </w:pPr>
      <w:r>
        <w:rPr>
          <w:spacing w:val="-2"/>
          <w:sz w:val="28"/>
        </w:rPr>
        <w:t>наявності</w:t>
      </w:r>
      <w:r>
        <w:rPr>
          <w:sz w:val="28"/>
        </w:rPr>
        <w:tab/>
      </w:r>
      <w:r>
        <w:rPr>
          <w:spacing w:val="-2"/>
          <w:sz w:val="28"/>
        </w:rPr>
        <w:t>випадків</w:t>
      </w:r>
      <w:r>
        <w:rPr>
          <w:sz w:val="28"/>
        </w:rPr>
        <w:tab/>
      </w:r>
      <w:r>
        <w:rPr>
          <w:spacing w:val="-2"/>
          <w:sz w:val="28"/>
        </w:rPr>
        <w:t>неналежного</w:t>
      </w:r>
      <w:r>
        <w:rPr>
          <w:sz w:val="28"/>
        </w:rPr>
        <w:tab/>
      </w:r>
      <w:r>
        <w:rPr>
          <w:spacing w:val="-2"/>
          <w:sz w:val="28"/>
        </w:rPr>
        <w:t>контролю</w:t>
      </w:r>
      <w:r>
        <w:rPr>
          <w:sz w:val="28"/>
        </w:rPr>
        <w:tab/>
      </w:r>
      <w:r>
        <w:rPr>
          <w:spacing w:val="-6"/>
          <w:sz w:val="28"/>
        </w:rPr>
        <w:t>за</w:t>
      </w:r>
      <w:r>
        <w:rPr>
          <w:sz w:val="28"/>
        </w:rPr>
        <w:tab/>
      </w:r>
      <w:r>
        <w:rPr>
          <w:spacing w:val="-2"/>
          <w:sz w:val="28"/>
        </w:rPr>
        <w:t>зберіганням</w:t>
      </w:r>
      <w:r>
        <w:rPr>
          <w:sz w:val="28"/>
        </w:rPr>
        <w:tab/>
      </w:r>
      <w:r>
        <w:rPr>
          <w:spacing w:val="-2"/>
          <w:sz w:val="28"/>
        </w:rPr>
        <w:t>матеріальних цінностей.</w:t>
      </w:r>
    </w:p>
    <w:p>
      <w:pPr>
        <w:pStyle w:val="BodyText"/>
        <w:spacing w:before="30"/>
        <w:ind w:left="0"/>
      </w:pPr>
    </w:p>
    <w:p>
      <w:pPr>
        <w:pStyle w:val="ListParagraph"/>
        <w:numPr>
          <w:ilvl w:val="0"/>
          <w:numId w:val="1"/>
        </w:numPr>
        <w:tabs>
          <w:tab w:pos="500" w:val="left" w:leader="none"/>
        </w:tabs>
        <w:spacing w:line="259" w:lineRule="auto" w:before="0" w:after="0"/>
        <w:ind w:left="141" w:right="137" w:firstLine="0"/>
        <w:jc w:val="both"/>
        <w:rPr>
          <w:sz w:val="28"/>
        </w:rPr>
      </w:pPr>
      <w:r>
        <w:rPr>
          <w:sz w:val="28"/>
        </w:rPr>
        <w:t>Нарахування щорічної грошової винагороди за сумлінну працю, зразкове виконання службових обов’язків проводиться централізованою бухгалтерією управління освіти Ковельської міської ради у термін виплати заробітної плати за другу половину місяця.</w:t>
      </w:r>
    </w:p>
    <w:sectPr>
      <w:pgSz w:w="11910" w:h="16840"/>
      <w:pgMar w:top="76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1" w:hanging="322"/>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41" w:hanging="221"/>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152" w:hanging="221"/>
      </w:pPr>
      <w:rPr>
        <w:rFonts w:hint="default"/>
        <w:lang w:val="uk-UA" w:eastAsia="en-US" w:bidi="ar-SA"/>
      </w:rPr>
    </w:lvl>
    <w:lvl w:ilvl="3">
      <w:start w:val="0"/>
      <w:numFmt w:val="bullet"/>
      <w:lvlText w:val="•"/>
      <w:lvlJc w:val="left"/>
      <w:pPr>
        <w:ind w:left="3159" w:hanging="221"/>
      </w:pPr>
      <w:rPr>
        <w:rFonts w:hint="default"/>
        <w:lang w:val="uk-UA" w:eastAsia="en-US" w:bidi="ar-SA"/>
      </w:rPr>
    </w:lvl>
    <w:lvl w:ilvl="4">
      <w:start w:val="0"/>
      <w:numFmt w:val="bullet"/>
      <w:lvlText w:val="•"/>
      <w:lvlJc w:val="left"/>
      <w:pPr>
        <w:ind w:left="4165" w:hanging="221"/>
      </w:pPr>
      <w:rPr>
        <w:rFonts w:hint="default"/>
        <w:lang w:val="uk-UA" w:eastAsia="en-US" w:bidi="ar-SA"/>
      </w:rPr>
    </w:lvl>
    <w:lvl w:ilvl="5">
      <w:start w:val="0"/>
      <w:numFmt w:val="bullet"/>
      <w:lvlText w:val="•"/>
      <w:lvlJc w:val="left"/>
      <w:pPr>
        <w:ind w:left="5172" w:hanging="221"/>
      </w:pPr>
      <w:rPr>
        <w:rFonts w:hint="default"/>
        <w:lang w:val="uk-UA" w:eastAsia="en-US" w:bidi="ar-SA"/>
      </w:rPr>
    </w:lvl>
    <w:lvl w:ilvl="6">
      <w:start w:val="0"/>
      <w:numFmt w:val="bullet"/>
      <w:lvlText w:val="•"/>
      <w:lvlJc w:val="left"/>
      <w:pPr>
        <w:ind w:left="6178" w:hanging="221"/>
      </w:pPr>
      <w:rPr>
        <w:rFonts w:hint="default"/>
        <w:lang w:val="uk-UA" w:eastAsia="en-US" w:bidi="ar-SA"/>
      </w:rPr>
    </w:lvl>
    <w:lvl w:ilvl="7">
      <w:start w:val="0"/>
      <w:numFmt w:val="bullet"/>
      <w:lvlText w:val="•"/>
      <w:lvlJc w:val="left"/>
      <w:pPr>
        <w:ind w:left="7184" w:hanging="221"/>
      </w:pPr>
      <w:rPr>
        <w:rFonts w:hint="default"/>
        <w:lang w:val="uk-UA" w:eastAsia="en-US" w:bidi="ar-SA"/>
      </w:rPr>
    </w:lvl>
    <w:lvl w:ilvl="8">
      <w:start w:val="0"/>
      <w:numFmt w:val="bullet"/>
      <w:lvlText w:val="•"/>
      <w:lvlJc w:val="left"/>
      <w:pPr>
        <w:ind w:left="8191" w:hanging="221"/>
      </w:pPr>
      <w:rPr>
        <w:rFonts w:hint="default"/>
        <w:lang w:val="uk-UA"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41"/>
    </w:pPr>
    <w:rPr>
      <w:rFonts w:ascii="Times New Roman" w:hAnsi="Times New Roman" w:eastAsia="Times New Roman" w:cs="Times New Roman"/>
      <w:sz w:val="28"/>
      <w:szCs w:val="28"/>
      <w:lang w:val="uk-UA" w:eastAsia="en-US" w:bidi="ar-SA"/>
    </w:rPr>
  </w:style>
  <w:style w:styleId="Title" w:type="paragraph">
    <w:name w:val="Title"/>
    <w:basedOn w:val="Normal"/>
    <w:uiPriority w:val="1"/>
    <w:qFormat/>
    <w:pPr>
      <w:ind w:left="10" w:right="11"/>
      <w:jc w:val="center"/>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141"/>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terms:created xsi:type="dcterms:W3CDTF">2026-02-17T18:56:35Z</dcterms:created>
  <dcterms:modified xsi:type="dcterms:W3CDTF">2026-02-17T18:56:35Z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www.ilovepdf.com</vt:lpwstr>
  </property>
</Properties>
</file>