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A287" w14:textId="30C0E554" w:rsidR="00445096" w:rsidRDefault="00445096" w:rsidP="00B934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ЗАТВЕРДЖЕНО</w:t>
      </w:r>
    </w:p>
    <w:p w14:paraId="66E7EC7B" w14:textId="6FAC75B2" w:rsidR="00445096" w:rsidRPr="00DD41AA" w:rsidRDefault="00445096" w:rsidP="00445096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Наказом по ліцею № </w:t>
      </w:r>
      <w:r w:rsidR="0040122C"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6A6829E9" w14:textId="7B550CD9" w:rsidR="00445096" w:rsidRPr="00DD41AA" w:rsidRDefault="00445096" w:rsidP="00445096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0122C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078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012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91CB9D2" w14:textId="52FE42FA" w:rsidR="00445096" w:rsidRPr="00DD41AA" w:rsidRDefault="00445096" w:rsidP="00445096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1E116F87" w14:textId="2FE375EA" w:rsidR="00445096" w:rsidRDefault="00445096" w:rsidP="004450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6F5C7851" w14:textId="77777777" w:rsidR="00445096" w:rsidRDefault="00445096" w:rsidP="00D82441">
      <w:pPr>
        <w:jc w:val="center"/>
      </w:pPr>
    </w:p>
    <w:p w14:paraId="042C0884" w14:textId="0C1727BF" w:rsidR="00D82441" w:rsidRPr="00445096" w:rsidRDefault="00D82441" w:rsidP="00B934F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096">
        <w:rPr>
          <w:rFonts w:ascii="Times New Roman" w:hAnsi="Times New Roman" w:cs="Times New Roman"/>
          <w:sz w:val="28"/>
          <w:szCs w:val="28"/>
        </w:rPr>
        <w:t>ПОЛОЖЕННЯ</w:t>
      </w:r>
    </w:p>
    <w:p w14:paraId="284F6F32" w14:textId="1217BE80" w:rsidR="00D82441" w:rsidRPr="00445096" w:rsidRDefault="00B934F3" w:rsidP="00B934F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82441" w:rsidRPr="00445096">
        <w:rPr>
          <w:rFonts w:ascii="Times New Roman" w:hAnsi="Times New Roman" w:cs="Times New Roman"/>
          <w:sz w:val="28"/>
          <w:szCs w:val="28"/>
        </w:rPr>
        <w:t>ро адміністративно-громадський</w:t>
      </w:r>
    </w:p>
    <w:p w14:paraId="7F89D26E" w14:textId="26988BD3" w:rsidR="00D82441" w:rsidRPr="00445096" w:rsidRDefault="00D82441" w:rsidP="00B934F3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5096">
        <w:rPr>
          <w:rFonts w:ascii="Times New Roman" w:hAnsi="Times New Roman" w:cs="Times New Roman"/>
          <w:sz w:val="28"/>
          <w:szCs w:val="28"/>
        </w:rPr>
        <w:t xml:space="preserve">контроль з охорони праці у </w:t>
      </w:r>
      <w:r w:rsidRPr="00445096">
        <w:rPr>
          <w:rFonts w:ascii="Times New Roman" w:hAnsi="Times New Roman" w:cs="Times New Roman"/>
          <w:sz w:val="28"/>
          <w:szCs w:val="28"/>
          <w:lang w:val="uk-UA"/>
        </w:rPr>
        <w:t>ЛІЦЕЇ №3 ІМЕНІ ЛЕСІ УКРАЇНКИ М. КОВЕЛЯ ВОЛИНСЬКОЇ ОБЛАСТІ</w:t>
      </w:r>
    </w:p>
    <w:p w14:paraId="73E2DDF7" w14:textId="77777777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441">
        <w:rPr>
          <w:rFonts w:ascii="Times New Roman" w:hAnsi="Times New Roman" w:cs="Times New Roman"/>
          <w:b/>
          <w:bCs/>
          <w:sz w:val="28"/>
          <w:szCs w:val="28"/>
        </w:rPr>
        <w:t>1.Загальні положення</w:t>
      </w:r>
    </w:p>
    <w:p w14:paraId="56D53EFD" w14:textId="1548C0FB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>1.1. Адміністративно-громадський контроль з охорони праці – це спільний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контроль адміністрації 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D82441">
        <w:rPr>
          <w:rFonts w:ascii="Times New Roman" w:hAnsi="Times New Roman" w:cs="Times New Roman"/>
          <w:sz w:val="28"/>
          <w:szCs w:val="28"/>
        </w:rPr>
        <w:t xml:space="preserve"> і профспілкової організації за станом охорони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праці.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Такий контроль спрямований на створення 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82441">
        <w:rPr>
          <w:rFonts w:ascii="Times New Roman" w:hAnsi="Times New Roman" w:cs="Times New Roman"/>
          <w:sz w:val="28"/>
          <w:szCs w:val="28"/>
        </w:rPr>
        <w:t>езпечних умов праці в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кожному структурному підрозділі, на кожному робочому місці, 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нормативно-правових актів з охорони праці в процесі трудової 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та освітньої </w:t>
      </w:r>
      <w:r w:rsidRPr="00D82441">
        <w:rPr>
          <w:rFonts w:ascii="Times New Roman" w:hAnsi="Times New Roman" w:cs="Times New Roman"/>
          <w:sz w:val="28"/>
          <w:szCs w:val="28"/>
        </w:rPr>
        <w:t>діяльності та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>усіх учасників освітнього процесу.</w:t>
      </w:r>
    </w:p>
    <w:p w14:paraId="6BE1E6AB" w14:textId="4FBCA9A1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1.2. Адміністративно-громадський контроль не виключає проведення</w:t>
      </w:r>
      <w:r w:rsidRPr="00D82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адміністративного контролю, згідно з посадовими обов’язками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ліцею </w:t>
      </w:r>
      <w:r w:rsidRPr="00D8244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82441">
        <w:rPr>
          <w:rFonts w:ascii="Times New Roman" w:hAnsi="Times New Roman" w:cs="Times New Roman"/>
          <w:sz w:val="28"/>
          <w:szCs w:val="28"/>
        </w:rPr>
        <w:t>ехнічного персоналу.</w:t>
      </w:r>
    </w:p>
    <w:p w14:paraId="577AE02C" w14:textId="5B96DF85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1.3. З метою системного дотримання всіма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 посадовими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особами і працівниками вимог трудового законодавства, стандартів безпеки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праці, правил, норм, інструкцій та інших документів з охорони праці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ліцеї </w:t>
      </w:r>
      <w:r w:rsidRPr="00D82441">
        <w:rPr>
          <w:rFonts w:ascii="Times New Roman" w:hAnsi="Times New Roman" w:cs="Times New Roman"/>
          <w:sz w:val="28"/>
          <w:szCs w:val="28"/>
        </w:rPr>
        <w:t>вводиться трьохступенева система контролю.</w:t>
      </w:r>
    </w:p>
    <w:p w14:paraId="5A04C706" w14:textId="134223F2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1.4. Вимоги даного Положення є обов’язковими для виконання усіма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учасниками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D82441">
        <w:rPr>
          <w:rFonts w:ascii="Times New Roman" w:hAnsi="Times New Roman" w:cs="Times New Roman"/>
          <w:sz w:val="28"/>
          <w:szCs w:val="28"/>
        </w:rPr>
        <w:t xml:space="preserve"> процесу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D82441">
        <w:rPr>
          <w:rFonts w:ascii="Times New Roman" w:hAnsi="Times New Roman" w:cs="Times New Roman"/>
          <w:sz w:val="28"/>
          <w:szCs w:val="28"/>
        </w:rPr>
        <w:t>.</w:t>
      </w:r>
    </w:p>
    <w:p w14:paraId="04540CBF" w14:textId="77777777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441">
        <w:rPr>
          <w:rFonts w:ascii="Times New Roman" w:hAnsi="Times New Roman" w:cs="Times New Roman"/>
          <w:b/>
          <w:bCs/>
          <w:sz w:val="28"/>
          <w:szCs w:val="28"/>
        </w:rPr>
        <w:t>2. Організація адміністративно-громадського контролю</w:t>
      </w:r>
    </w:p>
    <w:p w14:paraId="2779AD84" w14:textId="77777777" w:rsidR="00D82441" w:rsidRPr="00D82441" w:rsidRDefault="00D82441" w:rsidP="00D8244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Перший ступінь адміністративно-громадського контролю</w:t>
      </w:r>
    </w:p>
    <w:p w14:paraId="28E4E796" w14:textId="002AC20D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2.1. Перший ступінь контролю за дотриманням вимог чинного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законодавства щодо охорони праці здійснюють завідувачі кабінетів хімії,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фізики, біології,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Захисту України</w:t>
      </w:r>
      <w:r w:rsidRPr="00D82441">
        <w:rPr>
          <w:rFonts w:ascii="Times New Roman" w:hAnsi="Times New Roman" w:cs="Times New Roman"/>
          <w:sz w:val="28"/>
          <w:szCs w:val="28"/>
        </w:rPr>
        <w:t>, комп’ютерн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82441">
        <w:rPr>
          <w:rFonts w:ascii="Times New Roman" w:hAnsi="Times New Roman" w:cs="Times New Roman"/>
          <w:sz w:val="28"/>
          <w:szCs w:val="28"/>
        </w:rPr>
        <w:t xml:space="preserve"> клас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82441">
        <w:rPr>
          <w:rFonts w:ascii="Times New Roman" w:hAnsi="Times New Roman" w:cs="Times New Roman"/>
          <w:sz w:val="28"/>
          <w:szCs w:val="28"/>
        </w:rPr>
        <w:t>, навчальних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майстерень, спортивного залу щоденно, а при відсутності занять 1 раз на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тиждень.</w:t>
      </w:r>
    </w:p>
    <w:p w14:paraId="234C61AE" w14:textId="71B54FEE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2.2.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Учителі</w:t>
      </w:r>
      <w:r w:rsidRPr="00D82441">
        <w:rPr>
          <w:rFonts w:ascii="Times New Roman" w:hAnsi="Times New Roman" w:cs="Times New Roman"/>
          <w:sz w:val="28"/>
          <w:szCs w:val="28"/>
        </w:rPr>
        <w:t xml:space="preserve"> - предметники,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класні керівники</w:t>
      </w:r>
      <w:r w:rsidRPr="00D82441">
        <w:rPr>
          <w:rFonts w:ascii="Times New Roman" w:hAnsi="Times New Roman" w:cs="Times New Roman"/>
          <w:sz w:val="28"/>
          <w:szCs w:val="28"/>
        </w:rPr>
        <w:t>, завідувачі кабінетами,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майстернями контролюють дотримання санітарно - гігієнічних і безпечних умов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навчання, дотримання безпечного поводження з обладнанням, яке є в кабінетах,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спортзалі, вчить безпечних методів виконання робіт, стежить за дотриманням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учнями</w:t>
      </w:r>
      <w:r w:rsidRPr="00D82441">
        <w:rPr>
          <w:rFonts w:ascii="Times New Roman" w:hAnsi="Times New Roman" w:cs="Times New Roman"/>
          <w:sz w:val="28"/>
          <w:szCs w:val="28"/>
        </w:rPr>
        <w:t xml:space="preserve"> заходів безпеки.</w:t>
      </w:r>
    </w:p>
    <w:p w14:paraId="444C282D" w14:textId="77777777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2.3. На цьому етапі рекомендується перевіряти:</w:t>
      </w:r>
    </w:p>
    <w:p w14:paraId="0C7FD2D1" w14:textId="4B6B8DCB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 щодо усунення недоліків, порушень,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встановлених попередньою перевіркою;</w:t>
      </w:r>
    </w:p>
    <w:p w14:paraId="5699E661" w14:textId="53E3C9F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тан і правильність організації робочих місць (розміщення,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наявність та робочий стан інструментів, лабораторного та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фізкультурного обладнання, заготовок, пристроїв тощо);</w:t>
      </w:r>
    </w:p>
    <w:p w14:paraId="6927EFA7" w14:textId="6026F0EC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тан утримання проходів та переходів;</w:t>
      </w:r>
    </w:p>
    <w:p w14:paraId="3C21C065" w14:textId="71F4FFAD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82441">
        <w:rPr>
          <w:rFonts w:ascii="Times New Roman" w:hAnsi="Times New Roman" w:cs="Times New Roman"/>
          <w:sz w:val="28"/>
          <w:szCs w:val="28"/>
        </w:rPr>
        <w:t>езпечність технологічного обладнання;</w:t>
      </w:r>
    </w:p>
    <w:p w14:paraId="7D1E9D23" w14:textId="652234C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 xml:space="preserve">иконання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учителями</w:t>
      </w:r>
      <w:r w:rsidRPr="00D82441">
        <w:rPr>
          <w:rFonts w:ascii="Times New Roman" w:hAnsi="Times New Roman" w:cs="Times New Roman"/>
          <w:sz w:val="28"/>
          <w:szCs w:val="28"/>
        </w:rPr>
        <w:t xml:space="preserve"> та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учнями</w:t>
      </w:r>
      <w:r w:rsidRPr="00D82441">
        <w:rPr>
          <w:rFonts w:ascii="Times New Roman" w:hAnsi="Times New Roman" w:cs="Times New Roman"/>
          <w:sz w:val="28"/>
          <w:szCs w:val="28"/>
        </w:rPr>
        <w:t xml:space="preserve"> правил електробезпеки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при користуванні електроустановками та електроінструментом;</w:t>
      </w:r>
    </w:p>
    <w:p w14:paraId="1A7F3018" w14:textId="3F9EE4F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правність вентиляції;</w:t>
      </w:r>
    </w:p>
    <w:p w14:paraId="5FBCDA06" w14:textId="1CD0F5CC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 xml:space="preserve">аявність і виконання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вчителями</w:t>
      </w:r>
      <w:r w:rsidRPr="00D82441">
        <w:rPr>
          <w:rFonts w:ascii="Times New Roman" w:hAnsi="Times New Roman" w:cs="Times New Roman"/>
          <w:sz w:val="28"/>
          <w:szCs w:val="28"/>
        </w:rPr>
        <w:t xml:space="preserve"> та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учнями</w:t>
      </w:r>
      <w:r w:rsidRPr="00D82441">
        <w:rPr>
          <w:rFonts w:ascii="Times New Roman" w:hAnsi="Times New Roman" w:cs="Times New Roman"/>
          <w:sz w:val="28"/>
          <w:szCs w:val="28"/>
        </w:rPr>
        <w:t xml:space="preserve"> інструкцій з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охорони праці, безпеки життєдіяльності;</w:t>
      </w:r>
    </w:p>
    <w:p w14:paraId="0255D8D7" w14:textId="2DA2123F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і правильність використання працівниками засобів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індивідуального захисту.</w:t>
      </w:r>
    </w:p>
    <w:p w14:paraId="7DF4A85D" w14:textId="11B30CD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2.4. При встановленні відхилень від правил і норм техніки безпеки,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виробничої санітарії та пожежної безпеки, які можуть бути усунені, їх усувають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негайно. Інші, для усунення яких необхідні додаткові витрати чи виклик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спеціаліста, записуються в Журнал адміністративно – громадського контролю з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вказівками термінів їх усунення.</w:t>
      </w:r>
    </w:p>
    <w:p w14:paraId="5D315CB3" w14:textId="6ADA6814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2.5. Оперативний адміністративно-громадський контроль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адміністрацією</w:t>
      </w:r>
      <w:r w:rsidRPr="00D82441">
        <w:rPr>
          <w:rFonts w:ascii="Times New Roman" w:hAnsi="Times New Roman" w:cs="Times New Roman"/>
          <w:sz w:val="28"/>
          <w:szCs w:val="28"/>
        </w:rPr>
        <w:t>: навчальних корпусів, майстерень,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гаражів та ін. здійснюється щоденно перед початком робочого дня та орієнтовно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перевіряється:</w:t>
      </w:r>
    </w:p>
    <w:p w14:paraId="219DF6D7" w14:textId="22BE79F2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 по усуненню недоліків, виявлених попередньою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перевіркою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136C46" w14:textId="7BC0797C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заземлення обладнання та справність запірних пристроїв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D0D73D" w14:textId="5554E350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та справність захисних огороджень та екранів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устаткування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DE2164" w14:textId="72A2D8C2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вказівних написів на органах керування устаткування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B3D82F" w14:textId="28A94AF0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тан органів керування та засобів техніки безпеки устаткування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13F106" w14:textId="64659353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B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43B44">
        <w:rPr>
          <w:rFonts w:ascii="Times New Roman" w:hAnsi="Times New Roman" w:cs="Times New Roman"/>
          <w:sz w:val="28"/>
          <w:szCs w:val="28"/>
          <w:lang w:val="uk-UA"/>
        </w:rPr>
        <w:t>правність світильників місцевого освітлення, справність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B44">
        <w:rPr>
          <w:rFonts w:ascii="Times New Roman" w:hAnsi="Times New Roman" w:cs="Times New Roman"/>
          <w:sz w:val="28"/>
          <w:szCs w:val="28"/>
          <w:lang w:val="uk-UA"/>
        </w:rPr>
        <w:t>вимикачів, розеток, наявність відповідних попереджуючих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B44">
        <w:rPr>
          <w:rFonts w:ascii="Times New Roman" w:hAnsi="Times New Roman" w:cs="Times New Roman"/>
          <w:sz w:val="28"/>
          <w:szCs w:val="28"/>
          <w:lang w:val="uk-UA"/>
        </w:rPr>
        <w:t>надписів;</w:t>
      </w:r>
    </w:p>
    <w:p w14:paraId="34125F87" w14:textId="16F4554D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та стан інструменту, допоміжних пристроїв, тощо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7506C9" w14:textId="4C7898C5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анітарний та санітарно – технічний стан приміщень, робочих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місць, стан проходів та евакуаційних виходів, проїздів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CF03E2" w14:textId="3EF53D48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правність водопостачання та відвідної каналізаційної системи;</w:t>
      </w:r>
    </w:p>
    <w:p w14:paraId="00D4ED5E" w14:textId="1D97F49F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2441">
        <w:rPr>
          <w:rFonts w:ascii="Times New Roman" w:hAnsi="Times New Roman" w:cs="Times New Roman"/>
          <w:sz w:val="28"/>
          <w:szCs w:val="28"/>
        </w:rPr>
        <w:t>світлення робочих місць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A2D0B8" w14:textId="398DA522" w:rsidR="00D82441" w:rsidRPr="00343B44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82441">
        <w:rPr>
          <w:rFonts w:ascii="Times New Roman" w:hAnsi="Times New Roman" w:cs="Times New Roman"/>
          <w:sz w:val="28"/>
          <w:szCs w:val="28"/>
        </w:rPr>
        <w:t>ехнічний стан вентиляційних систем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CF3D30" w14:textId="2311C668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2.6. По виявленим при перевірці недолікам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плануються</w:t>
      </w:r>
      <w:r w:rsidRPr="00D82441">
        <w:rPr>
          <w:rFonts w:ascii="Times New Roman" w:hAnsi="Times New Roman" w:cs="Times New Roman"/>
          <w:sz w:val="28"/>
          <w:szCs w:val="28"/>
        </w:rPr>
        <w:t xml:space="preserve"> заходи по їх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усуненню,визначаються терміни і відповідальні особи за виконання цих заходів.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Усунення виявлених недоліків проводиться під безпосереднім наглядом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ліцею</w:t>
      </w:r>
      <w:r w:rsidRPr="00D82441">
        <w:rPr>
          <w:rFonts w:ascii="Times New Roman" w:hAnsi="Times New Roman" w:cs="Times New Roman"/>
          <w:sz w:val="28"/>
          <w:szCs w:val="28"/>
        </w:rPr>
        <w:t>.</w:t>
      </w:r>
    </w:p>
    <w:p w14:paraId="4D064718" w14:textId="1D708A08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2.7. У випадку грубого порушення правил і норм з охорони праці , які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можуть стати причиною нещасного випадку або привести до аварії, робота або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заняття призупиняються до усунення цього порушення.</w:t>
      </w:r>
    </w:p>
    <w:p w14:paraId="38A0EFB8" w14:textId="23A9F297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2.8. Про недоліки, які не можуть бути усунені безпосередньо завідуючим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82441">
        <w:rPr>
          <w:rFonts w:ascii="Times New Roman" w:hAnsi="Times New Roman" w:cs="Times New Roman"/>
          <w:sz w:val="28"/>
          <w:szCs w:val="28"/>
        </w:rPr>
        <w:t xml:space="preserve">лабораторіями, майстернями, 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>вчителями, технічним персоналом</w:t>
      </w:r>
      <w:r w:rsidRPr="00D82441">
        <w:rPr>
          <w:rFonts w:ascii="Times New Roman" w:hAnsi="Times New Roman" w:cs="Times New Roman"/>
          <w:sz w:val="28"/>
          <w:szCs w:val="28"/>
        </w:rPr>
        <w:t xml:space="preserve"> доповідаються безпосередньо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керівнику.</w:t>
      </w:r>
    </w:p>
    <w:p w14:paraId="2BD6ADA7" w14:textId="328032C8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lastRenderedPageBreak/>
        <w:t>2.9. Педагогічні працівники здійснюють контроль за дотриманням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безпечних умов праці, ведуть щоденний облік всіх нещасних випадків, якщо</w:t>
      </w:r>
      <w:r w:rsidR="00343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такі трапляються, опрацьовують профілактичні заходи.</w:t>
      </w:r>
    </w:p>
    <w:p w14:paraId="1304E66E" w14:textId="77777777" w:rsidR="00D82441" w:rsidRPr="00D82441" w:rsidRDefault="00D82441" w:rsidP="00343B4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Другий ступінь адміністративно-громадського контролю.</w:t>
      </w:r>
    </w:p>
    <w:p w14:paraId="73A19DEA" w14:textId="687E0553" w:rsidR="00D82441" w:rsidRPr="00D82441" w:rsidRDefault="00D82441" w:rsidP="00F939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2.10. Другий ступінь здійснюється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адміністрацією ліцею</w:t>
      </w:r>
      <w:r w:rsidRPr="00D82441">
        <w:rPr>
          <w:rFonts w:ascii="Times New Roman" w:hAnsi="Times New Roman" w:cs="Times New Roman"/>
          <w:sz w:val="28"/>
          <w:szCs w:val="28"/>
        </w:rPr>
        <w:t xml:space="preserve"> з періодичністю 1 раз на місяць.</w:t>
      </w:r>
    </w:p>
    <w:p w14:paraId="689A1E26" w14:textId="475DE343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82441">
        <w:rPr>
          <w:rFonts w:ascii="Times New Roman" w:hAnsi="Times New Roman" w:cs="Times New Roman"/>
          <w:sz w:val="28"/>
          <w:szCs w:val="28"/>
        </w:rPr>
        <w:t>. На другому ступені адміністративно-громадського контролю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необхідно перевірити :</w:t>
      </w:r>
    </w:p>
    <w:p w14:paraId="7B8374CA" w14:textId="70C8C6C7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2441">
        <w:rPr>
          <w:rFonts w:ascii="Times New Roman" w:hAnsi="Times New Roman" w:cs="Times New Roman"/>
          <w:sz w:val="28"/>
          <w:szCs w:val="28"/>
        </w:rPr>
        <w:t>рганізацію і результати роботи першого ступеню контролю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97F7D4" w14:textId="3C5FF545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 з охорони праці, намічених під час попереднього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проведення другого ступеню контролю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E3AED9" w14:textId="3FD89AF1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 з охорони праці за матеріалами розслідування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нещасного випадку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B27217" w14:textId="4A45C280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2441">
        <w:rPr>
          <w:rFonts w:ascii="Times New Roman" w:hAnsi="Times New Roman" w:cs="Times New Roman"/>
          <w:sz w:val="28"/>
          <w:szCs w:val="28"/>
        </w:rPr>
        <w:t>озміщення обладнання, установок, стендів згідно з правилами по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техніці безпеки і виробничій санітарії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C716C3" w14:textId="22E72F95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і стан захисних, сигнальних і протипожежних засобів і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пристроїв, контрольно-вимірювальних приладів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373C95" w14:textId="2E6F8D39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82441">
        <w:rPr>
          <w:rFonts w:ascii="Times New Roman" w:hAnsi="Times New Roman" w:cs="Times New Roman"/>
          <w:sz w:val="28"/>
          <w:szCs w:val="28"/>
        </w:rPr>
        <w:t>роведення в приміщеннях перевірки замірів показників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мікроклімату повітряного середовища (за необхідністю)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E050E6" w14:textId="13D300CA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82441">
        <w:rPr>
          <w:rFonts w:ascii="Times New Roman" w:hAnsi="Times New Roman" w:cs="Times New Roman"/>
          <w:sz w:val="28"/>
          <w:szCs w:val="28"/>
        </w:rPr>
        <w:t>роведення повторного інструктажу з охорони праці, а також факти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проведення первинного інструктажу на робочому місці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86C5BF" w14:textId="788131BE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82441">
        <w:rPr>
          <w:rFonts w:ascii="Times New Roman" w:hAnsi="Times New Roman" w:cs="Times New Roman"/>
          <w:sz w:val="28"/>
          <w:szCs w:val="28"/>
        </w:rPr>
        <w:t>еревірка наявності інструкцій з охорони праці, як по професіям,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так і по видам робіт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F140AD" w14:textId="21196EC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ибіркова перевірка знань співробітниками правил і інструкцій з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охорони праці.</w:t>
      </w:r>
    </w:p>
    <w:p w14:paraId="694B0E07" w14:textId="4EBAFBB3" w:rsidR="00D82441" w:rsidRPr="00F9398D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анітарний стан побутових та виробничих приміщень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F1465A" w14:textId="5C3409F5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82441">
        <w:rPr>
          <w:rFonts w:ascii="Times New Roman" w:hAnsi="Times New Roman" w:cs="Times New Roman"/>
          <w:sz w:val="28"/>
          <w:szCs w:val="28"/>
        </w:rPr>
        <w:t>отримання співробітниками встановленого режиму праці та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відпочинку.</w:t>
      </w:r>
    </w:p>
    <w:p w14:paraId="7DDAE66A" w14:textId="6288AE9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2441">
        <w:rPr>
          <w:rFonts w:ascii="Times New Roman" w:hAnsi="Times New Roman" w:cs="Times New Roman"/>
          <w:sz w:val="28"/>
          <w:szCs w:val="28"/>
        </w:rPr>
        <w:t>аявність у підрозділах плакатів по техніці безпеки та знаків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безпеки.</w:t>
      </w:r>
    </w:p>
    <w:p w14:paraId="214B1E19" w14:textId="37F6D95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82441">
        <w:rPr>
          <w:rFonts w:ascii="Times New Roman" w:hAnsi="Times New Roman" w:cs="Times New Roman"/>
          <w:sz w:val="28"/>
          <w:szCs w:val="28"/>
        </w:rPr>
        <w:t>. У випадку, коли намічені заходи по усуненню виявлених недоліків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не можуть бути виконані своїми силами, то </w:t>
      </w:r>
      <w:r w:rsidR="00F9398D">
        <w:rPr>
          <w:rFonts w:ascii="Times New Roman" w:hAnsi="Times New Roman" w:cs="Times New Roman"/>
          <w:sz w:val="28"/>
          <w:szCs w:val="28"/>
          <w:lang w:val="uk-UA"/>
        </w:rPr>
        <w:t>представник адміністрації ліцею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повинен після закінчення огляду проінформувати директора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для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вжиття відповідних заходів.</w:t>
      </w:r>
    </w:p>
    <w:p w14:paraId="59CE6FA2" w14:textId="77777777" w:rsidR="00D82441" w:rsidRPr="00D82441" w:rsidRDefault="00D82441" w:rsidP="0044509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Третій ступінь адміністративно-громадського контролю.</w:t>
      </w:r>
    </w:p>
    <w:p w14:paraId="76122CD8" w14:textId="78EAC0D4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82441">
        <w:rPr>
          <w:rFonts w:ascii="Times New Roman" w:hAnsi="Times New Roman" w:cs="Times New Roman"/>
          <w:sz w:val="28"/>
          <w:szCs w:val="28"/>
        </w:rPr>
        <w:t>. Третій ступінь проводиться комісією, очолюваною директором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D82441">
        <w:rPr>
          <w:rFonts w:ascii="Times New Roman" w:hAnsi="Times New Roman" w:cs="Times New Roman"/>
          <w:sz w:val="28"/>
          <w:szCs w:val="28"/>
        </w:rPr>
        <w:t xml:space="preserve"> згідно з графіком перевірок, один раз на півріччя. Склад комісії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затверджується наказом директора.</w:t>
      </w:r>
    </w:p>
    <w:p w14:paraId="324F4219" w14:textId="1EC7512E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82441">
        <w:rPr>
          <w:rFonts w:ascii="Times New Roman" w:hAnsi="Times New Roman" w:cs="Times New Roman"/>
          <w:sz w:val="28"/>
          <w:szCs w:val="28"/>
        </w:rPr>
        <w:t>. На цьому етапі перевіряється:</w:t>
      </w:r>
    </w:p>
    <w:p w14:paraId="2432EDA8" w14:textId="1FF799C3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2441">
        <w:rPr>
          <w:rFonts w:ascii="Times New Roman" w:hAnsi="Times New Roman" w:cs="Times New Roman"/>
          <w:sz w:val="28"/>
          <w:szCs w:val="28"/>
        </w:rPr>
        <w:t>рганізація і результати роботи першого і другого ступенів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контролю;</w:t>
      </w:r>
    </w:p>
    <w:p w14:paraId="47EC544C" w14:textId="41225461" w:rsidR="00D82441" w:rsidRPr="00D82441" w:rsidRDefault="00445096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441" w:rsidRPr="00D824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2441" w:rsidRPr="00D82441">
        <w:rPr>
          <w:rFonts w:ascii="Times New Roman" w:hAnsi="Times New Roman" w:cs="Times New Roman"/>
          <w:sz w:val="28"/>
          <w:szCs w:val="28"/>
        </w:rPr>
        <w:t>иконання заходів щодо усунення недоліків, виявлених 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441" w:rsidRPr="00D82441">
        <w:rPr>
          <w:rFonts w:ascii="Times New Roman" w:hAnsi="Times New Roman" w:cs="Times New Roman"/>
          <w:sz w:val="28"/>
          <w:szCs w:val="28"/>
        </w:rPr>
        <w:t>проведення першого і другого ступенів контролю;</w:t>
      </w:r>
    </w:p>
    <w:p w14:paraId="628F93B8" w14:textId="5C631733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наказів і розпоряджень організацій вищого рівня, рішень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профспілкових органів, приписів органів державного нагляду,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наказів директора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D82441">
        <w:rPr>
          <w:rFonts w:ascii="Times New Roman" w:hAnsi="Times New Roman" w:cs="Times New Roman"/>
          <w:sz w:val="28"/>
          <w:szCs w:val="28"/>
        </w:rPr>
        <w:t>;</w:t>
      </w:r>
    </w:p>
    <w:p w14:paraId="0D135937" w14:textId="1C032197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заходів, передбачених планами, колективним договором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та іншими документами;</w:t>
      </w:r>
    </w:p>
    <w:p w14:paraId="04EF3F71" w14:textId="17FEBF34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заходів за матеріалами розслідування важких і групових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нещасних випадків і аварій;</w:t>
      </w:r>
    </w:p>
    <w:p w14:paraId="00E1E875" w14:textId="625F14D1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ідповідність технічного стану будівель і споруд, приміщень і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прилеглих до них територій, стан доріг, проходів, переходів тощо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вимогам нормативно-технічної документації з охорони праці;</w:t>
      </w:r>
    </w:p>
    <w:p w14:paraId="759F6ED9" w14:textId="673B533F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82441">
        <w:rPr>
          <w:rFonts w:ascii="Times New Roman" w:hAnsi="Times New Roman" w:cs="Times New Roman"/>
          <w:sz w:val="28"/>
          <w:szCs w:val="28"/>
        </w:rPr>
        <w:t>фективність роботи вентиляції;</w:t>
      </w:r>
    </w:p>
    <w:p w14:paraId="5A37E252" w14:textId="14F042B0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графіків планово-попереджувальних ремонтів,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підключення енергетичного обладнання;</w:t>
      </w:r>
    </w:p>
    <w:p w14:paraId="2CF23A69" w14:textId="568F5562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тан стендів з охорони праці;</w:t>
      </w:r>
    </w:p>
    <w:p w14:paraId="63B78C2F" w14:textId="0636E58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2441">
        <w:rPr>
          <w:rFonts w:ascii="Times New Roman" w:hAnsi="Times New Roman" w:cs="Times New Roman"/>
          <w:sz w:val="28"/>
          <w:szCs w:val="28"/>
        </w:rPr>
        <w:t>тан кабінету з охорони праці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9при наявності)</w:t>
      </w:r>
      <w:r w:rsidRPr="00D82441">
        <w:rPr>
          <w:rFonts w:ascii="Times New Roman" w:hAnsi="Times New Roman" w:cs="Times New Roman"/>
          <w:sz w:val="28"/>
          <w:szCs w:val="28"/>
        </w:rPr>
        <w:t>;</w:t>
      </w:r>
    </w:p>
    <w:p w14:paraId="2905084D" w14:textId="775FFEE8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82441">
        <w:rPr>
          <w:rFonts w:ascii="Times New Roman" w:hAnsi="Times New Roman" w:cs="Times New Roman"/>
          <w:sz w:val="28"/>
          <w:szCs w:val="28"/>
        </w:rPr>
        <w:t>кість проведення навчання, інструктажів з охорони праці з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працівниками;</w:t>
      </w:r>
    </w:p>
    <w:p w14:paraId="411C284C" w14:textId="2C483673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82441">
        <w:rPr>
          <w:rFonts w:ascii="Times New Roman" w:hAnsi="Times New Roman" w:cs="Times New Roman"/>
          <w:sz w:val="28"/>
          <w:szCs w:val="28"/>
        </w:rPr>
        <w:t>ідготовка персоналу до роботи в аварійних умовах;</w:t>
      </w:r>
    </w:p>
    <w:p w14:paraId="4AD49303" w14:textId="1D37F75E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 xml:space="preserve">-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2441">
        <w:rPr>
          <w:rFonts w:ascii="Times New Roman" w:hAnsi="Times New Roman" w:cs="Times New Roman"/>
          <w:sz w:val="28"/>
          <w:szCs w:val="28"/>
        </w:rPr>
        <w:t>иконання встановленого режиму праці та відпочинку, дисципліни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праці.</w:t>
      </w:r>
    </w:p>
    <w:p w14:paraId="24896CCF" w14:textId="73697326" w:rsidR="00D82441" w:rsidRP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2441">
        <w:rPr>
          <w:rFonts w:ascii="Times New Roman" w:hAnsi="Times New Roman" w:cs="Times New Roman"/>
          <w:sz w:val="28"/>
          <w:szCs w:val="28"/>
        </w:rPr>
        <w:t>. На підставі результатів аналізу проводять перевірку стану усунення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зауважень, записаних у Журналі адміністративно-громадського контролю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першого і другого ступенів.</w:t>
      </w:r>
    </w:p>
    <w:p w14:paraId="7A35EDB1" w14:textId="1AA7EF81" w:rsidR="00D82441" w:rsidRDefault="00D82441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441">
        <w:rPr>
          <w:rFonts w:ascii="Times New Roman" w:hAnsi="Times New Roman" w:cs="Times New Roman"/>
          <w:sz w:val="28"/>
          <w:szCs w:val="28"/>
        </w:rPr>
        <w:t>2.1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82441">
        <w:rPr>
          <w:rFonts w:ascii="Times New Roman" w:hAnsi="Times New Roman" w:cs="Times New Roman"/>
          <w:sz w:val="28"/>
          <w:szCs w:val="28"/>
        </w:rPr>
        <w:t>. Відповідальних за виконання угоди з питань охорони праці, планів,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наказів, приписів заслуховують на нарадах директора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D82441">
        <w:rPr>
          <w:rFonts w:ascii="Times New Roman" w:hAnsi="Times New Roman" w:cs="Times New Roman"/>
          <w:sz w:val="28"/>
          <w:szCs w:val="28"/>
        </w:rPr>
        <w:t xml:space="preserve"> за участю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профспілкового активу; аналізують та обговорюють причини нещасних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 xml:space="preserve">випадків, які сталися в 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D82441">
        <w:rPr>
          <w:rFonts w:ascii="Times New Roman" w:hAnsi="Times New Roman" w:cs="Times New Roman"/>
          <w:sz w:val="28"/>
          <w:szCs w:val="28"/>
        </w:rPr>
        <w:t>. Проведення наради рекомендується оформляти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протоколом із визначенням встановлених недоліків і порушень, заходів і</w:t>
      </w:r>
      <w:r w:rsidR="0044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441">
        <w:rPr>
          <w:rFonts w:ascii="Times New Roman" w:hAnsi="Times New Roman" w:cs="Times New Roman"/>
          <w:sz w:val="28"/>
          <w:szCs w:val="28"/>
        </w:rPr>
        <w:t>термінів щодо їх усунення та відповідальних за це осіб.</w:t>
      </w:r>
    </w:p>
    <w:p w14:paraId="379BD532" w14:textId="704EB4E1" w:rsidR="00445096" w:rsidRDefault="00445096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3E7820" w14:textId="77777777" w:rsidR="00445096" w:rsidRPr="00346C1F" w:rsidRDefault="00445096" w:rsidP="0044509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ПОГОДЖЕНО:</w:t>
      </w:r>
    </w:p>
    <w:p w14:paraId="6E9352F7" w14:textId="77777777" w:rsidR="00445096" w:rsidRPr="00346C1F" w:rsidRDefault="00445096" w:rsidP="0044509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3759"/>
        <w:gridCol w:w="2834"/>
      </w:tblGrid>
      <w:tr w:rsidR="00445096" w:rsidRPr="00346C1F" w14:paraId="5FDEDC6F" w14:textId="77777777" w:rsidTr="006C0A48">
        <w:tc>
          <w:tcPr>
            <w:tcW w:w="33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CACA" w14:textId="77777777" w:rsidR="00445096" w:rsidRPr="00346C1F" w:rsidRDefault="00445096" w:rsidP="006C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 за роботу з охорони праці в школі</w:t>
            </w:r>
          </w:p>
          <w:p w14:paraId="2B8A6101" w14:textId="77777777" w:rsidR="00445096" w:rsidRPr="00346C1F" w:rsidRDefault="00445096" w:rsidP="006C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30FC" w14:textId="77777777" w:rsidR="00445096" w:rsidRPr="00346C1F" w:rsidRDefault="00445096" w:rsidP="006C0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133C3AA5" w14:textId="77777777" w:rsidR="00445096" w:rsidRPr="00346C1F" w:rsidRDefault="00445096" w:rsidP="006C0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929A" w14:textId="77777777" w:rsidR="00445096" w:rsidRPr="00346C1F" w:rsidRDefault="00445096" w:rsidP="006C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Тетяна ТИШКУН</w:t>
            </w:r>
          </w:p>
        </w:tc>
      </w:tr>
      <w:tr w:rsidR="00445096" w:rsidRPr="00346C1F" w14:paraId="168F913D" w14:textId="77777777" w:rsidTr="006C0A48">
        <w:tc>
          <w:tcPr>
            <w:tcW w:w="33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7AE6" w14:textId="77777777" w:rsidR="00445096" w:rsidRPr="00346C1F" w:rsidRDefault="00445096" w:rsidP="006C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профспілкового комітету</w:t>
            </w:r>
          </w:p>
        </w:tc>
        <w:tc>
          <w:tcPr>
            <w:tcW w:w="3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8499" w14:textId="77777777" w:rsidR="00445096" w:rsidRPr="00346C1F" w:rsidRDefault="00445096" w:rsidP="006C0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59F9C084" w14:textId="77777777" w:rsidR="00445096" w:rsidRPr="00346C1F" w:rsidRDefault="00445096" w:rsidP="006C0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B671C" w14:textId="77777777" w:rsidR="00445096" w:rsidRPr="00346C1F" w:rsidRDefault="00445096" w:rsidP="006C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Оксана КОЦЮБЧИК</w:t>
            </w:r>
          </w:p>
        </w:tc>
      </w:tr>
    </w:tbl>
    <w:p w14:paraId="167E1427" w14:textId="77777777" w:rsidR="00445096" w:rsidRPr="00D82441" w:rsidRDefault="00445096" w:rsidP="00D824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5096" w:rsidRPr="00D82441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41"/>
    <w:rsid w:val="00343B44"/>
    <w:rsid w:val="0040122C"/>
    <w:rsid w:val="00445096"/>
    <w:rsid w:val="00B934F3"/>
    <w:rsid w:val="00D82441"/>
    <w:rsid w:val="00EC4C38"/>
    <w:rsid w:val="00F20788"/>
    <w:rsid w:val="00F9398D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2"/>
  <w15:chartTrackingRefBased/>
  <w15:docId w15:val="{850F0B89-9932-46B6-B7BD-0840D84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2023-02-16T08:35:00Z</dcterms:created>
  <dcterms:modified xsi:type="dcterms:W3CDTF">2023-02-16T13:24:00Z</dcterms:modified>
</cp:coreProperties>
</file>